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85" w:rsidRPr="00A17678" w:rsidRDefault="001A2C85" w:rsidP="00A17678">
      <w:pPr>
        <w:spacing w:before="100" w:beforeAutospacing="1" w:after="100" w:afterAutospacing="1" w:line="276" w:lineRule="auto"/>
        <w:jc w:val="center"/>
        <w:rPr>
          <w:b/>
        </w:rPr>
      </w:pPr>
      <w:r w:rsidRPr="00A17678">
        <w:rPr>
          <w:b/>
        </w:rPr>
        <w:t xml:space="preserve">Заседание Дисциплинарного комитета ПАУ ЦФО от </w:t>
      </w:r>
      <w:r w:rsidR="002B1020">
        <w:rPr>
          <w:b/>
        </w:rPr>
        <w:t>18</w:t>
      </w:r>
      <w:r w:rsidR="00C37A69" w:rsidRPr="00A17678">
        <w:rPr>
          <w:b/>
        </w:rPr>
        <w:t>.</w:t>
      </w:r>
      <w:r w:rsidR="00952D37" w:rsidRPr="00A17678">
        <w:rPr>
          <w:b/>
        </w:rPr>
        <w:t>0</w:t>
      </w:r>
      <w:r w:rsidR="002B1020">
        <w:rPr>
          <w:b/>
        </w:rPr>
        <w:t>8</w:t>
      </w:r>
      <w:r w:rsidR="005E09B0" w:rsidRPr="00A17678">
        <w:rPr>
          <w:b/>
        </w:rPr>
        <w:t>.201</w:t>
      </w:r>
      <w:r w:rsidR="00952D37" w:rsidRPr="00A17678">
        <w:rPr>
          <w:b/>
        </w:rPr>
        <w:t>6</w:t>
      </w:r>
      <w:r w:rsidR="00B033B7" w:rsidRPr="00A17678">
        <w:rPr>
          <w:b/>
        </w:rPr>
        <w:t xml:space="preserve"> г.</w:t>
      </w:r>
      <w:r w:rsidR="000241A9" w:rsidRPr="00A17678">
        <w:rPr>
          <w:b/>
        </w:rPr>
        <w:br/>
        <w:t xml:space="preserve">(Протокол № </w:t>
      </w:r>
      <w:r w:rsidR="00BA1D77" w:rsidRPr="00A17678">
        <w:rPr>
          <w:b/>
        </w:rPr>
        <w:t>1</w:t>
      </w:r>
      <w:r w:rsidR="0014646F" w:rsidRPr="00A17678">
        <w:rPr>
          <w:b/>
        </w:rPr>
        <w:t>1</w:t>
      </w:r>
      <w:r w:rsidR="002B1020">
        <w:rPr>
          <w:b/>
        </w:rPr>
        <w:t>9</w:t>
      </w:r>
      <w:r w:rsidRPr="00A17678">
        <w:rPr>
          <w:b/>
        </w:rPr>
        <w:t>)</w:t>
      </w:r>
    </w:p>
    <w:p w:rsidR="00A2539D" w:rsidRPr="005F41FC" w:rsidRDefault="002703FD" w:rsidP="005F41FC">
      <w:pPr>
        <w:tabs>
          <w:tab w:val="left" w:pos="1134"/>
        </w:tabs>
        <w:suppressAutoHyphens/>
        <w:spacing w:line="276" w:lineRule="auto"/>
        <w:ind w:firstLine="709"/>
        <w:jc w:val="both"/>
        <w:rPr>
          <w:bCs/>
        </w:rPr>
      </w:pPr>
      <w:r w:rsidRPr="005F41FC">
        <w:rPr>
          <w:bCs/>
        </w:rPr>
        <w:t>1</w:t>
      </w:r>
      <w:r w:rsidR="00841E1C" w:rsidRPr="005F41FC">
        <w:rPr>
          <w:bCs/>
        </w:rPr>
        <w:t xml:space="preserve">. </w:t>
      </w:r>
      <w:r w:rsidR="00A2539D" w:rsidRPr="005F41FC">
        <w:rPr>
          <w:bCs/>
        </w:rPr>
        <w:t>По результатам рассмотрения персональных дел нижеперечисленных арбитражных управляющих за выявленные нарушения применены следующие меры дисциплинарного воздействия:</w:t>
      </w:r>
    </w:p>
    <w:p w:rsidR="00E85BB9" w:rsidRPr="005F41FC" w:rsidRDefault="002703FD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rPr>
          <w:bCs/>
        </w:rPr>
        <w:t>1.1</w:t>
      </w:r>
      <w:r w:rsidR="00B46AE6" w:rsidRPr="005F41FC">
        <w:rPr>
          <w:bCs/>
        </w:rPr>
        <w:t xml:space="preserve">. </w:t>
      </w:r>
      <w:r w:rsidR="00E85BB9">
        <w:t>Д</w:t>
      </w:r>
      <w:r w:rsidR="00E85BB9" w:rsidRPr="00E85BB9">
        <w:t xml:space="preserve">ля предоставления дополнительных доказательств по обстоятельствам жалобы отложить рассмотрение дела арбитражного управляющего </w:t>
      </w:r>
      <w:proofErr w:type="spellStart"/>
      <w:r w:rsidR="00E85BB9" w:rsidRPr="00E85BB9">
        <w:rPr>
          <w:b/>
        </w:rPr>
        <w:t>Карзанова</w:t>
      </w:r>
      <w:proofErr w:type="spellEnd"/>
      <w:r w:rsidR="00E85BB9" w:rsidRPr="00E85BB9">
        <w:rPr>
          <w:b/>
        </w:rPr>
        <w:t xml:space="preserve"> Алексея Геннадьевича (Московская область)</w:t>
      </w:r>
      <w:r w:rsidR="00E85BB9" w:rsidRPr="00E85BB9">
        <w:t xml:space="preserve"> – конкурсного управляющег</w:t>
      </w:r>
      <w:proofErr w:type="gramStart"/>
      <w:r w:rsidR="00E85BB9" w:rsidRPr="00E85BB9">
        <w:t>о</w:t>
      </w:r>
      <w:r w:rsidR="00E85BB9" w:rsidRPr="00E85BB9">
        <w:rPr>
          <w:b/>
        </w:rPr>
        <w:t xml:space="preserve"> ООО</w:t>
      </w:r>
      <w:proofErr w:type="gramEnd"/>
      <w:r w:rsidR="00E85BB9" w:rsidRPr="00E85BB9">
        <w:rPr>
          <w:b/>
        </w:rPr>
        <w:t xml:space="preserve"> Холдинговая  компания «ГАЗСИСТЕМ»</w:t>
      </w:r>
      <w:r w:rsidR="00E85BB9" w:rsidRPr="00E85BB9">
        <w:t xml:space="preserve"> (решение № 118 от 17.05.2016 г.) – на следующее заседание Дисциплинарного комитета.</w:t>
      </w:r>
    </w:p>
    <w:p w:rsidR="00AE7506" w:rsidRPr="005F41FC" w:rsidRDefault="00AE7506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>1.</w:t>
      </w:r>
      <w:r w:rsidR="005F41FC" w:rsidRPr="005F41FC">
        <w:t>2</w:t>
      </w:r>
      <w:r w:rsidRPr="005F41FC">
        <w:t xml:space="preserve">. </w:t>
      </w:r>
      <w:r w:rsidR="00E85BB9">
        <w:t>К</w:t>
      </w:r>
      <w:r w:rsidR="00E85BB9" w:rsidRPr="00E85BB9">
        <w:t xml:space="preserve"> арбитражному управляющему </w:t>
      </w:r>
      <w:r w:rsidR="00E85BB9" w:rsidRPr="00E85BB9">
        <w:rPr>
          <w:b/>
        </w:rPr>
        <w:t>Савицкому Роману Витальевичу (</w:t>
      </w:r>
      <w:proofErr w:type="gramStart"/>
      <w:r w:rsidR="00E85BB9" w:rsidRPr="00E85BB9">
        <w:rPr>
          <w:b/>
        </w:rPr>
        <w:t>г</w:t>
      </w:r>
      <w:proofErr w:type="gramEnd"/>
      <w:r w:rsidR="00E85BB9" w:rsidRPr="00E85BB9">
        <w:rPr>
          <w:b/>
        </w:rPr>
        <w:t>. Москва)</w:t>
      </w:r>
      <w:r w:rsidR="00E85BB9" w:rsidRPr="00E85BB9">
        <w:t xml:space="preserve"> – конкурсному управляющему </w:t>
      </w:r>
      <w:r w:rsidR="00E85BB9" w:rsidRPr="00E85BB9">
        <w:rPr>
          <w:b/>
        </w:rPr>
        <w:t>ООО «КЕДР»</w:t>
      </w:r>
      <w:r w:rsidR="00E85BB9" w:rsidRPr="00E85BB9">
        <w:t xml:space="preserve"> (решение № 77 от 06.04.2016 г.)</w:t>
      </w:r>
      <w:r w:rsidR="00E85BB9" w:rsidRPr="00E85BB9">
        <w:rPr>
          <w:b/>
        </w:rPr>
        <w:t xml:space="preserve"> </w:t>
      </w:r>
      <w:r w:rsidR="00E85BB9" w:rsidRPr="00E85BB9">
        <w:t>–</w:t>
      </w:r>
      <w:r w:rsidR="00E85BB9" w:rsidRPr="00E85BB9">
        <w:rPr>
          <w:b/>
        </w:rPr>
        <w:t xml:space="preserve"> </w:t>
      </w:r>
      <w:r w:rsidR="00E85BB9" w:rsidRPr="00E85BB9">
        <w:t>применить меру дисциплинарного воздействия – предупреждение.</w:t>
      </w:r>
    </w:p>
    <w:p w:rsidR="00AE7506" w:rsidRPr="005F41FC" w:rsidRDefault="00AE7506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>1.</w:t>
      </w:r>
      <w:r w:rsidR="005F41FC" w:rsidRPr="005F41FC">
        <w:t>3</w:t>
      </w:r>
      <w:r w:rsidRPr="005F41FC">
        <w:t xml:space="preserve">. К </w:t>
      </w:r>
      <w:r w:rsidR="00E85BB9" w:rsidRPr="00E85BB9">
        <w:t>арбитражному управляющему</w:t>
      </w:r>
      <w:r w:rsidR="00E85BB9" w:rsidRPr="00E85BB9">
        <w:rPr>
          <w:b/>
        </w:rPr>
        <w:t xml:space="preserve"> </w:t>
      </w:r>
      <w:proofErr w:type="spellStart"/>
      <w:r w:rsidR="00E85BB9" w:rsidRPr="00E85BB9">
        <w:rPr>
          <w:b/>
        </w:rPr>
        <w:t>Бунакову</w:t>
      </w:r>
      <w:proofErr w:type="spellEnd"/>
      <w:r w:rsidR="00E85BB9" w:rsidRPr="00E85BB9">
        <w:rPr>
          <w:b/>
        </w:rPr>
        <w:t xml:space="preserve">    Евгению    Игоревичу (Томская область)</w:t>
      </w:r>
      <w:r w:rsidR="00E85BB9" w:rsidRPr="00E85BB9">
        <w:t xml:space="preserve"> – конкурсному управляющем</w:t>
      </w:r>
      <w:proofErr w:type="gramStart"/>
      <w:r w:rsidR="00E85BB9" w:rsidRPr="00E85BB9">
        <w:t xml:space="preserve">у </w:t>
      </w:r>
      <w:r w:rsidR="00E85BB9" w:rsidRPr="00E85BB9">
        <w:rPr>
          <w:b/>
        </w:rPr>
        <w:t>ООО</w:t>
      </w:r>
      <w:proofErr w:type="gramEnd"/>
      <w:r w:rsidR="00E85BB9" w:rsidRPr="00E85BB9">
        <w:rPr>
          <w:b/>
        </w:rPr>
        <w:t xml:space="preserve"> «Управление   энергоснабжения» </w:t>
      </w:r>
      <w:r w:rsidR="00E85BB9" w:rsidRPr="00E85BB9">
        <w:t>(решение № 121 от 23.05.2016 г.)</w:t>
      </w:r>
      <w:r w:rsidR="00E85BB9" w:rsidRPr="00E85BB9">
        <w:rPr>
          <w:b/>
        </w:rPr>
        <w:t xml:space="preserve"> </w:t>
      </w:r>
      <w:r w:rsidR="00E85BB9" w:rsidRPr="00E85BB9">
        <w:t>–</w:t>
      </w:r>
      <w:r w:rsidR="00E85BB9" w:rsidRPr="00E85BB9">
        <w:rPr>
          <w:b/>
        </w:rPr>
        <w:t xml:space="preserve"> </w:t>
      </w:r>
      <w:r w:rsidR="00E85BB9" w:rsidRPr="00E85BB9">
        <w:t>применить меру дисциплинарного воздействия – предупреждение и штраф 1000 рублей  за непредставление документов.</w:t>
      </w:r>
    </w:p>
    <w:p w:rsidR="00AE7506" w:rsidRPr="005F41FC" w:rsidRDefault="00AE7506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>1.</w:t>
      </w:r>
      <w:r w:rsidR="005F41FC" w:rsidRPr="005F41FC">
        <w:t>4</w:t>
      </w:r>
      <w:r w:rsidRPr="005F41FC">
        <w:t xml:space="preserve">. </w:t>
      </w:r>
      <w:r w:rsidR="00DF1FBE">
        <w:t>В</w:t>
      </w:r>
      <w:r w:rsidR="00DF1FBE" w:rsidRPr="00DF1FBE">
        <w:t xml:space="preserve"> связи с устранением нарушения в период проверки, к арбитражному управляющему</w:t>
      </w:r>
      <w:r w:rsidR="00DF1FBE" w:rsidRPr="00DF1FBE">
        <w:rPr>
          <w:b/>
        </w:rPr>
        <w:t xml:space="preserve"> Вдовину Олегу Федоровичу (Нижегородская область)</w:t>
      </w:r>
      <w:r w:rsidR="00DF1FBE" w:rsidRPr="00DF1FBE">
        <w:t xml:space="preserve"> – конкурсному управляющему </w:t>
      </w:r>
      <w:r w:rsidR="00DF1FBE" w:rsidRPr="00DF1FBE">
        <w:rPr>
          <w:b/>
        </w:rPr>
        <w:t xml:space="preserve">муниципальным  унитарным  предприятием  «Коммунальник»  городского  поселения рабочий   поселок  </w:t>
      </w:r>
      <w:proofErr w:type="spellStart"/>
      <w:r w:rsidR="00DF1FBE" w:rsidRPr="00DF1FBE">
        <w:rPr>
          <w:b/>
        </w:rPr>
        <w:t>Решетиха</w:t>
      </w:r>
      <w:proofErr w:type="spellEnd"/>
      <w:r w:rsidR="00DF1FBE" w:rsidRPr="00DF1FBE">
        <w:rPr>
          <w:b/>
        </w:rPr>
        <w:t xml:space="preserve"> </w:t>
      </w:r>
      <w:r w:rsidR="00DF1FBE" w:rsidRPr="00DF1FBE">
        <w:t>(решение № 153 от 16.06.2016 г.)</w:t>
      </w:r>
      <w:r w:rsidR="00DF1FBE" w:rsidRPr="00DF1FBE">
        <w:rPr>
          <w:b/>
        </w:rPr>
        <w:t xml:space="preserve"> </w:t>
      </w:r>
      <w:r w:rsidR="00DF1FBE" w:rsidRPr="00DF1FBE">
        <w:t>– меру дисциплинарного воздействия не применять.</w:t>
      </w:r>
    </w:p>
    <w:p w:rsidR="005F41FC" w:rsidRPr="005F41FC" w:rsidRDefault="005F41FC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 xml:space="preserve">1.5. </w:t>
      </w:r>
      <w:r w:rsidR="00DF1FBE">
        <w:t>У</w:t>
      </w:r>
      <w:r w:rsidR="00DF1FBE" w:rsidRPr="00DF1FBE">
        <w:t>читывая смягчающие обстоятельства, к арбитражному управляющему</w:t>
      </w:r>
      <w:r w:rsidR="00DF1FBE" w:rsidRPr="00DF1FBE">
        <w:rPr>
          <w:b/>
        </w:rPr>
        <w:t xml:space="preserve"> Денисову   Роману   Вячеславовичу (</w:t>
      </w:r>
      <w:proofErr w:type="gramStart"/>
      <w:r w:rsidR="00DF1FBE" w:rsidRPr="00DF1FBE">
        <w:rPr>
          <w:b/>
        </w:rPr>
        <w:t>г</w:t>
      </w:r>
      <w:proofErr w:type="gramEnd"/>
      <w:r w:rsidR="00DF1FBE" w:rsidRPr="00DF1FBE">
        <w:rPr>
          <w:b/>
        </w:rPr>
        <w:t>. Москва)</w:t>
      </w:r>
      <w:r w:rsidR="00DF1FBE" w:rsidRPr="00DF1FBE">
        <w:t xml:space="preserve"> – конкурсному управляющему </w:t>
      </w:r>
      <w:r w:rsidR="00DF1FBE" w:rsidRPr="00DF1FBE">
        <w:rPr>
          <w:b/>
        </w:rPr>
        <w:t xml:space="preserve">ОАО «КДБ» </w:t>
      </w:r>
      <w:r w:rsidR="00DF1FBE" w:rsidRPr="00DF1FBE">
        <w:t>(решение № 150 от 09.06.2016 г.)</w:t>
      </w:r>
      <w:r w:rsidR="00DF1FBE" w:rsidRPr="00DF1FBE">
        <w:rPr>
          <w:b/>
        </w:rPr>
        <w:t xml:space="preserve"> </w:t>
      </w:r>
      <w:r w:rsidR="00DF1FBE" w:rsidRPr="00DF1FBE">
        <w:t>–</w:t>
      </w:r>
      <w:r w:rsidR="00DF1FBE" w:rsidRPr="00DF1FBE">
        <w:rPr>
          <w:b/>
        </w:rPr>
        <w:t xml:space="preserve"> </w:t>
      </w:r>
      <w:r w:rsidR="00DF1FBE" w:rsidRPr="00DF1FBE">
        <w:t>меру дисциплинарного воздействия не применять, ограничиться устным замечанием.</w:t>
      </w:r>
    </w:p>
    <w:p w:rsidR="005F41FC" w:rsidRPr="005F41FC" w:rsidRDefault="005F41FC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 xml:space="preserve">1.6. </w:t>
      </w:r>
      <w:r w:rsidR="00DF1FBE">
        <w:t>В</w:t>
      </w:r>
      <w:r w:rsidR="00DF1FBE" w:rsidRPr="00DF1FBE">
        <w:t xml:space="preserve"> связи с формальностью нарушения, к арбитражному управляющему </w:t>
      </w:r>
      <w:r w:rsidR="00DF1FBE" w:rsidRPr="00DF1FBE">
        <w:rPr>
          <w:b/>
        </w:rPr>
        <w:t>Исаеву Михаилу Юрьевичу (Московская область)</w:t>
      </w:r>
      <w:r w:rsidR="00DF1FBE" w:rsidRPr="00DF1FBE">
        <w:t xml:space="preserve"> – конкурсному управляющем</w:t>
      </w:r>
      <w:proofErr w:type="gramStart"/>
      <w:r w:rsidR="00DF1FBE" w:rsidRPr="00DF1FBE">
        <w:t xml:space="preserve">у </w:t>
      </w:r>
      <w:r w:rsidR="00DF1FBE" w:rsidRPr="00DF1FBE">
        <w:rPr>
          <w:b/>
        </w:rPr>
        <w:t>ООО</w:t>
      </w:r>
      <w:proofErr w:type="gramEnd"/>
      <w:r w:rsidR="00DF1FBE" w:rsidRPr="00DF1FBE">
        <w:rPr>
          <w:b/>
        </w:rPr>
        <w:t xml:space="preserve"> «БРК» </w:t>
      </w:r>
      <w:r w:rsidR="00DF1FBE" w:rsidRPr="00DF1FBE">
        <w:t>(решение № 146 от 07.06.2016 г.)</w:t>
      </w:r>
      <w:r w:rsidR="00DF1FBE" w:rsidRPr="00DF1FBE">
        <w:rPr>
          <w:b/>
        </w:rPr>
        <w:t xml:space="preserve"> </w:t>
      </w:r>
      <w:r w:rsidR="00DF1FBE" w:rsidRPr="00DF1FBE">
        <w:t>–</w:t>
      </w:r>
      <w:r w:rsidR="00DF1FBE" w:rsidRPr="00DF1FBE">
        <w:rPr>
          <w:b/>
        </w:rPr>
        <w:t xml:space="preserve"> </w:t>
      </w:r>
      <w:r w:rsidR="00DF1FBE" w:rsidRPr="00DF1FBE">
        <w:t>меру дисциплинарного воздействия не применять, ограничиться устным замечанием.</w:t>
      </w:r>
    </w:p>
    <w:p w:rsidR="005F41FC" w:rsidRPr="005F41FC" w:rsidRDefault="005F41FC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 xml:space="preserve">1.7. </w:t>
      </w:r>
      <w:r w:rsidR="00DF1FBE">
        <w:t xml:space="preserve">- </w:t>
      </w:r>
      <w:r w:rsidRPr="005F41FC">
        <w:t xml:space="preserve">1.8. </w:t>
      </w:r>
      <w:r w:rsidR="00DF1FBE">
        <w:t>П</w:t>
      </w:r>
      <w:r w:rsidR="00DF1FBE" w:rsidRPr="00DF1FBE">
        <w:t>о совокупности нарушений применить к арбитражному управляющему</w:t>
      </w:r>
      <w:r w:rsidR="00DF1FBE" w:rsidRPr="00DF1FBE">
        <w:rPr>
          <w:b/>
        </w:rPr>
        <w:t xml:space="preserve"> </w:t>
      </w:r>
      <w:proofErr w:type="spellStart"/>
      <w:r w:rsidR="00DF1FBE" w:rsidRPr="00DF1FBE">
        <w:rPr>
          <w:b/>
        </w:rPr>
        <w:t>Кожематову</w:t>
      </w:r>
      <w:proofErr w:type="spellEnd"/>
      <w:r w:rsidR="00DF1FBE" w:rsidRPr="00DF1FBE">
        <w:rPr>
          <w:b/>
        </w:rPr>
        <w:t xml:space="preserve">  Александру  Владимировичу (Красноярский край)</w:t>
      </w:r>
      <w:r w:rsidR="00DF1FBE" w:rsidRPr="00DF1FBE">
        <w:t xml:space="preserve"> – конкурсному управляющему </w:t>
      </w:r>
      <w:r w:rsidR="00DF1FBE" w:rsidRPr="00DF1FBE">
        <w:rPr>
          <w:b/>
        </w:rPr>
        <w:t xml:space="preserve">ОАО «Сибирский научно-исследовательский и проектный институт  цветной  металлургии» </w:t>
      </w:r>
      <w:r w:rsidR="00DF1FBE" w:rsidRPr="00DF1FBE">
        <w:t>(решение № 131 от 31.05.2016 г., решение № 140 от 06.06.2016 г.)</w:t>
      </w:r>
      <w:r w:rsidR="00DF1FBE" w:rsidRPr="00DF1FBE">
        <w:rPr>
          <w:b/>
        </w:rPr>
        <w:t xml:space="preserve"> </w:t>
      </w:r>
      <w:r w:rsidR="00DF1FBE" w:rsidRPr="00DF1FBE">
        <w:t>– меру дисциплинарного воздействия – предупреждение.</w:t>
      </w:r>
    </w:p>
    <w:p w:rsidR="005F41FC" w:rsidRPr="005F41FC" w:rsidRDefault="005F41FC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 xml:space="preserve">1.9. К </w:t>
      </w:r>
      <w:r w:rsidR="00DF1FBE" w:rsidRPr="00DF1FBE">
        <w:t>арбитражному управляющему</w:t>
      </w:r>
      <w:r w:rsidR="00DF1FBE" w:rsidRPr="00DF1FBE">
        <w:rPr>
          <w:b/>
        </w:rPr>
        <w:t xml:space="preserve"> Корсакову  Андрею  Анатольевичу (Московская область)</w:t>
      </w:r>
      <w:r w:rsidR="00DF1FBE" w:rsidRPr="00DF1FBE">
        <w:t xml:space="preserve"> – конкурсному управляющем</w:t>
      </w:r>
      <w:proofErr w:type="gramStart"/>
      <w:r w:rsidR="00DF1FBE" w:rsidRPr="00DF1FBE">
        <w:t xml:space="preserve">у </w:t>
      </w:r>
      <w:r w:rsidR="00DF1FBE" w:rsidRPr="00DF1FBE">
        <w:rPr>
          <w:b/>
        </w:rPr>
        <w:t>ООО</w:t>
      </w:r>
      <w:proofErr w:type="gramEnd"/>
      <w:r w:rsidR="00DF1FBE" w:rsidRPr="00DF1FBE">
        <w:rPr>
          <w:b/>
        </w:rPr>
        <w:t xml:space="preserve"> «БРК» </w:t>
      </w:r>
      <w:r w:rsidR="00DF1FBE" w:rsidRPr="00DF1FBE">
        <w:t>(решение № 145 от 07.06.2016 г.)</w:t>
      </w:r>
      <w:r w:rsidR="00DF1FBE" w:rsidRPr="00DF1FBE">
        <w:rPr>
          <w:b/>
        </w:rPr>
        <w:t xml:space="preserve"> </w:t>
      </w:r>
      <w:r w:rsidR="00DF1FBE" w:rsidRPr="00DF1FBE">
        <w:t>–</w:t>
      </w:r>
      <w:r w:rsidR="00DF1FBE" w:rsidRPr="00DF1FBE">
        <w:rPr>
          <w:b/>
        </w:rPr>
        <w:t xml:space="preserve"> </w:t>
      </w:r>
      <w:r w:rsidR="00DF1FBE" w:rsidRPr="00DF1FBE">
        <w:t>меру дисциплинарного воздействия не применять.</w:t>
      </w:r>
    </w:p>
    <w:p w:rsidR="005F41FC" w:rsidRPr="005F41FC" w:rsidRDefault="005F41FC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 xml:space="preserve">1.10. К </w:t>
      </w:r>
      <w:r w:rsidR="00DF1FBE" w:rsidRPr="00DF1FBE">
        <w:t>арбитражному управляющему</w:t>
      </w:r>
      <w:r w:rsidR="00DF1FBE" w:rsidRPr="00DF1FBE">
        <w:rPr>
          <w:b/>
        </w:rPr>
        <w:t xml:space="preserve"> Коровину    Андрею    Анатольевичу (</w:t>
      </w:r>
      <w:proofErr w:type="gramStart"/>
      <w:r w:rsidR="00DF1FBE" w:rsidRPr="00DF1FBE">
        <w:rPr>
          <w:b/>
        </w:rPr>
        <w:t>г</w:t>
      </w:r>
      <w:proofErr w:type="gramEnd"/>
      <w:r w:rsidR="00DF1FBE" w:rsidRPr="00DF1FBE">
        <w:rPr>
          <w:b/>
        </w:rPr>
        <w:t>. Москва)</w:t>
      </w:r>
      <w:r w:rsidR="00DF1FBE" w:rsidRPr="00DF1FBE">
        <w:t xml:space="preserve"> – временному управляющему </w:t>
      </w:r>
      <w:r w:rsidR="00DF1FBE" w:rsidRPr="00DF1FBE">
        <w:rPr>
          <w:b/>
        </w:rPr>
        <w:t xml:space="preserve">ООО «Сибирь  </w:t>
      </w:r>
      <w:proofErr w:type="spellStart"/>
      <w:r w:rsidR="00DF1FBE" w:rsidRPr="00DF1FBE">
        <w:rPr>
          <w:b/>
        </w:rPr>
        <w:t>Энергосервис</w:t>
      </w:r>
      <w:proofErr w:type="spellEnd"/>
      <w:r w:rsidR="00DF1FBE" w:rsidRPr="00DF1FBE">
        <w:rPr>
          <w:b/>
        </w:rPr>
        <w:t xml:space="preserve">» </w:t>
      </w:r>
      <w:r w:rsidR="00DF1FBE" w:rsidRPr="00DF1FBE">
        <w:t>(решение № 141 от 07.06.2016 г.)</w:t>
      </w:r>
      <w:r w:rsidR="00DF1FBE" w:rsidRPr="00DF1FBE">
        <w:rPr>
          <w:b/>
        </w:rPr>
        <w:t xml:space="preserve"> </w:t>
      </w:r>
      <w:r w:rsidR="00DF1FBE" w:rsidRPr="00DF1FBE">
        <w:t>–</w:t>
      </w:r>
      <w:r w:rsidR="00DF1FBE" w:rsidRPr="00DF1FBE">
        <w:rPr>
          <w:b/>
        </w:rPr>
        <w:t xml:space="preserve"> </w:t>
      </w:r>
      <w:r w:rsidR="00DF1FBE" w:rsidRPr="00DF1FBE">
        <w:t>меру дисциплинарного воздействия не применять.</w:t>
      </w:r>
    </w:p>
    <w:p w:rsidR="005F41FC" w:rsidRDefault="005F41FC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5F41FC">
        <w:t xml:space="preserve">1.11. К </w:t>
      </w:r>
      <w:r w:rsidR="00DF1FBE" w:rsidRPr="00DF1FBE">
        <w:t>арбитражному управляющему</w:t>
      </w:r>
      <w:r w:rsidR="00DF1FBE" w:rsidRPr="00DF1FBE">
        <w:rPr>
          <w:b/>
        </w:rPr>
        <w:t xml:space="preserve"> Курочкину   Сергею   Николаевичу (Тверская область)</w:t>
      </w:r>
      <w:r w:rsidR="00DF1FBE" w:rsidRPr="00DF1FBE">
        <w:t xml:space="preserve"> – конкурсному управляющему </w:t>
      </w:r>
      <w:r w:rsidR="00DF1FBE" w:rsidRPr="00DF1FBE">
        <w:rPr>
          <w:b/>
        </w:rPr>
        <w:t xml:space="preserve">ИП </w:t>
      </w:r>
      <w:proofErr w:type="spellStart"/>
      <w:r w:rsidR="00DF1FBE" w:rsidRPr="00DF1FBE">
        <w:rPr>
          <w:b/>
        </w:rPr>
        <w:t>Прозорова</w:t>
      </w:r>
      <w:proofErr w:type="spellEnd"/>
      <w:r w:rsidR="00DF1FBE" w:rsidRPr="00DF1FBE">
        <w:rPr>
          <w:b/>
        </w:rPr>
        <w:t xml:space="preserve">  Сергея   Николаевича и ИП </w:t>
      </w:r>
      <w:proofErr w:type="spellStart"/>
      <w:r w:rsidR="00DF1FBE" w:rsidRPr="00DF1FBE">
        <w:rPr>
          <w:b/>
        </w:rPr>
        <w:t>Зубрыкина</w:t>
      </w:r>
      <w:proofErr w:type="spellEnd"/>
      <w:r w:rsidR="00DF1FBE" w:rsidRPr="00DF1FBE">
        <w:rPr>
          <w:b/>
        </w:rPr>
        <w:t xml:space="preserve">  Александра  Валерьевича </w:t>
      </w:r>
      <w:r w:rsidR="00DF1FBE" w:rsidRPr="00DF1FBE">
        <w:t>(решение № 144 от 07.06.2016 г.)</w:t>
      </w:r>
      <w:r w:rsidR="00DF1FBE" w:rsidRPr="00DF1FBE">
        <w:rPr>
          <w:b/>
        </w:rPr>
        <w:t xml:space="preserve"> </w:t>
      </w:r>
      <w:r w:rsidR="00DF1FBE" w:rsidRPr="00DF1FBE">
        <w:t>–</w:t>
      </w:r>
      <w:r w:rsidR="00DF1FBE" w:rsidRPr="00DF1FBE">
        <w:rPr>
          <w:b/>
        </w:rPr>
        <w:t xml:space="preserve"> </w:t>
      </w:r>
      <w:r w:rsidR="00DF1FBE" w:rsidRPr="00DF1FBE">
        <w:t>применить меру дисциплинарного воздействия – выговор.</w:t>
      </w:r>
    </w:p>
    <w:p w:rsidR="00DF1FBE" w:rsidRPr="005F41FC" w:rsidRDefault="00DF1FBE" w:rsidP="005F41FC">
      <w:pPr>
        <w:tabs>
          <w:tab w:val="left" w:pos="1134"/>
        </w:tabs>
        <w:suppressAutoHyphens/>
        <w:spacing w:line="276" w:lineRule="auto"/>
        <w:ind w:firstLine="709"/>
        <w:jc w:val="both"/>
      </w:pPr>
      <w:r>
        <w:t>1.12. К</w:t>
      </w:r>
      <w:r w:rsidRPr="00DF1FBE">
        <w:t xml:space="preserve"> арбитражному управляющему</w:t>
      </w:r>
      <w:r w:rsidRPr="00DF1FBE">
        <w:rPr>
          <w:b/>
        </w:rPr>
        <w:t xml:space="preserve"> Серову   Сергею   Викторовичу (Вологодская область)  </w:t>
      </w:r>
      <w:r w:rsidRPr="00DF1FBE">
        <w:t>применить меру дисциплинарного воздействия – предупреждение.</w:t>
      </w:r>
    </w:p>
    <w:p w:rsidR="006D43FB" w:rsidRPr="00617019" w:rsidRDefault="006D43FB" w:rsidP="00617019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</w:p>
    <w:p w:rsidR="00B51B68" w:rsidRPr="00617019" w:rsidRDefault="00CD57A6" w:rsidP="00617019">
      <w:pPr>
        <w:pStyle w:val="a3"/>
        <w:suppressAutoHyphens/>
        <w:spacing w:line="276" w:lineRule="auto"/>
        <w:ind w:firstLine="709"/>
      </w:pPr>
      <w:r w:rsidRPr="00617019">
        <w:t xml:space="preserve">2. </w:t>
      </w:r>
      <w:r w:rsidR="00E754C5" w:rsidRPr="00617019">
        <w:t>По результатам рассмотрения</w:t>
      </w:r>
      <w:r w:rsidR="0031087E" w:rsidRPr="00617019">
        <w:t xml:space="preserve"> </w:t>
      </w:r>
      <w:r w:rsidR="00E754C5" w:rsidRPr="00617019">
        <w:t xml:space="preserve"> </w:t>
      </w:r>
      <w:r w:rsidR="0031087E" w:rsidRPr="00617019">
        <w:t xml:space="preserve">персональных дел арбитражных управляющих, имеющих задолженность по оплате членских взносов по состоянию на </w:t>
      </w:r>
      <w:r w:rsidR="005F41FC">
        <w:rPr>
          <w:b/>
        </w:rPr>
        <w:t>18</w:t>
      </w:r>
      <w:r w:rsidR="0031087E" w:rsidRPr="00617019">
        <w:rPr>
          <w:b/>
        </w:rPr>
        <w:t>.0</w:t>
      </w:r>
      <w:r w:rsidR="005F41FC">
        <w:rPr>
          <w:b/>
        </w:rPr>
        <w:t>8</w:t>
      </w:r>
      <w:r w:rsidR="0031087E" w:rsidRPr="00617019">
        <w:rPr>
          <w:b/>
        </w:rPr>
        <w:t xml:space="preserve">.2016 </w:t>
      </w:r>
      <w:r w:rsidR="0031087E" w:rsidRPr="00617019">
        <w:t>года</w:t>
      </w:r>
      <w:r w:rsidR="00E754C5" w:rsidRPr="00617019">
        <w:t>, применены следующие меры дисциплинарного воздействия:</w:t>
      </w:r>
    </w:p>
    <w:p w:rsidR="00E754C5" w:rsidRPr="00617019" w:rsidRDefault="00E754C5" w:rsidP="00617019">
      <w:pPr>
        <w:pStyle w:val="a3"/>
        <w:suppressAutoHyphens/>
        <w:spacing w:line="276" w:lineRule="auto"/>
        <w:ind w:firstLine="709"/>
        <w:rPr>
          <w:color w:val="FF0000"/>
        </w:rPr>
      </w:pPr>
    </w:p>
    <w:p w:rsidR="00617019" w:rsidRPr="00617019" w:rsidRDefault="00756A37" w:rsidP="00617019">
      <w:pPr>
        <w:tabs>
          <w:tab w:val="left" w:pos="1134"/>
        </w:tabs>
        <w:suppressAutoHyphens/>
        <w:spacing w:line="276" w:lineRule="auto"/>
        <w:ind w:firstLine="709"/>
        <w:jc w:val="both"/>
      </w:pPr>
      <w:r>
        <w:t>2</w:t>
      </w:r>
      <w:r w:rsidR="00E754C5" w:rsidRPr="00617019">
        <w:t>.1.</w:t>
      </w:r>
      <w:r w:rsidR="00C63FAB" w:rsidRPr="00617019">
        <w:rPr>
          <w:color w:val="FF0000"/>
        </w:rPr>
        <w:t xml:space="preserve"> </w:t>
      </w:r>
      <w:proofErr w:type="gramStart"/>
      <w:r w:rsidR="00DF1FBE">
        <w:t>В</w:t>
      </w:r>
      <w:r w:rsidR="00DF1FBE" w:rsidRPr="00DF1FBE">
        <w:t xml:space="preserve"> связи с погашением или частичным погашением задолженности, а также в связи с ходатайствами об отсрочке платежа, дела арбитражных управляющих </w:t>
      </w:r>
      <w:proofErr w:type="spellStart"/>
      <w:r w:rsidR="00DF1FBE" w:rsidRPr="00DF1FBE">
        <w:rPr>
          <w:b/>
        </w:rPr>
        <w:t>Бунакова</w:t>
      </w:r>
      <w:proofErr w:type="spellEnd"/>
      <w:r w:rsidR="00DF1FBE" w:rsidRPr="00DF1FBE">
        <w:rPr>
          <w:b/>
        </w:rPr>
        <w:t xml:space="preserve">  Евгения Игоревича (Томская область), </w:t>
      </w:r>
      <w:proofErr w:type="spellStart"/>
      <w:r w:rsidR="00DF1FBE" w:rsidRPr="00DF1FBE">
        <w:rPr>
          <w:b/>
        </w:rPr>
        <w:t>Качина</w:t>
      </w:r>
      <w:proofErr w:type="spellEnd"/>
      <w:r w:rsidR="00DF1FBE" w:rsidRPr="00DF1FBE">
        <w:rPr>
          <w:b/>
        </w:rPr>
        <w:t xml:space="preserve"> Сергея Витальевича (Калининградская область), </w:t>
      </w:r>
      <w:proofErr w:type="spellStart"/>
      <w:r w:rsidR="00DF1FBE" w:rsidRPr="00DF1FBE">
        <w:rPr>
          <w:b/>
        </w:rPr>
        <w:t>Кермаса</w:t>
      </w:r>
      <w:proofErr w:type="spellEnd"/>
      <w:r w:rsidR="00DF1FBE" w:rsidRPr="00DF1FBE">
        <w:rPr>
          <w:b/>
        </w:rPr>
        <w:t xml:space="preserve"> Дмитрия Сергеевича (г. Москва), Пименова Павла Владимировича (Московская область), </w:t>
      </w:r>
      <w:proofErr w:type="spellStart"/>
      <w:r w:rsidR="00DF1FBE" w:rsidRPr="00DF1FBE">
        <w:rPr>
          <w:b/>
        </w:rPr>
        <w:t>Тюмина</w:t>
      </w:r>
      <w:proofErr w:type="spellEnd"/>
      <w:r w:rsidR="00DF1FBE" w:rsidRPr="00DF1FBE">
        <w:rPr>
          <w:b/>
        </w:rPr>
        <w:t xml:space="preserve"> Александра Ивановича (Тамбовская область) и Чертова Дмитрия Алексеевича (Кемеровская область)</w:t>
      </w:r>
      <w:r w:rsidR="00DF1FBE" w:rsidRPr="00DF1FBE">
        <w:t xml:space="preserve"> снять с рассмотрения.</w:t>
      </w:r>
      <w:proofErr w:type="gramEnd"/>
    </w:p>
    <w:p w:rsidR="00B51B68" w:rsidRPr="00617019" w:rsidRDefault="00B51B68" w:rsidP="00617019">
      <w:pPr>
        <w:pStyle w:val="a3"/>
        <w:suppressAutoHyphens/>
        <w:spacing w:line="276" w:lineRule="auto"/>
        <w:ind w:firstLine="709"/>
        <w:rPr>
          <w:color w:val="FF0000"/>
        </w:rPr>
      </w:pPr>
    </w:p>
    <w:p w:rsidR="00B51B68" w:rsidRPr="00793590" w:rsidRDefault="00756A37" w:rsidP="00617019">
      <w:pPr>
        <w:pStyle w:val="a3"/>
        <w:suppressAutoHyphens/>
        <w:spacing w:line="276" w:lineRule="auto"/>
        <w:ind w:firstLine="709"/>
        <w:rPr>
          <w:color w:val="FF0000"/>
        </w:rPr>
      </w:pPr>
      <w:proofErr w:type="gramStart"/>
      <w:r>
        <w:t>2</w:t>
      </w:r>
      <w:r w:rsidR="00E754C5" w:rsidRPr="00617019">
        <w:t>.2.</w:t>
      </w:r>
      <w:r w:rsidR="00C63FAB" w:rsidRPr="00617019">
        <w:rPr>
          <w:color w:val="FF0000"/>
        </w:rPr>
        <w:t xml:space="preserve"> </w:t>
      </w:r>
      <w:r>
        <w:rPr>
          <w:bCs w:val="0"/>
        </w:rPr>
        <w:t>В</w:t>
      </w:r>
      <w:r w:rsidRPr="00756A37">
        <w:rPr>
          <w:bCs w:val="0"/>
        </w:rPr>
        <w:t xml:space="preserve"> связи с выявленными нарушениями условий членства и требований Федерального закона от 26.10.2002 г. №127-ФЗ "О несостоятельности (банкротстве)" в части уплаты арбитражным управляющим членских взносов, применить к арбитражным управляющим Бельскому П.И. (Тамбовская область), Медведеву А.В.  (Волгоградская область) и Серову С.В. (Вологодская область)</w:t>
      </w:r>
      <w:r w:rsidRPr="00756A37">
        <w:rPr>
          <w:b/>
          <w:bCs w:val="0"/>
        </w:rPr>
        <w:t xml:space="preserve"> </w:t>
      </w:r>
      <w:r w:rsidRPr="00756A37">
        <w:rPr>
          <w:bCs w:val="0"/>
        </w:rPr>
        <w:t xml:space="preserve">меру дисциплинарного воздействия – рекомендовать Совету Ассоциации рассмотреть вопрос об исключении арбитражных управляющих </w:t>
      </w:r>
      <w:r w:rsidRPr="00756A37">
        <w:rPr>
          <w:b/>
          <w:bCs w:val="0"/>
        </w:rPr>
        <w:t>Бельского Петра Ивановича</w:t>
      </w:r>
      <w:proofErr w:type="gramEnd"/>
      <w:r w:rsidRPr="00756A37">
        <w:rPr>
          <w:b/>
          <w:bCs w:val="0"/>
        </w:rPr>
        <w:t xml:space="preserve"> (Тамбовская область), Медведева Андрея Владимировича  (Волгоградская область) и Серова Сергея Викторовича (Вологодская область) </w:t>
      </w:r>
      <w:r w:rsidRPr="00756A37">
        <w:rPr>
          <w:bCs w:val="0"/>
        </w:rPr>
        <w:t>из состава членов Ассоциации.</w:t>
      </w:r>
    </w:p>
    <w:p w:rsidR="0031087E" w:rsidRPr="0031087E" w:rsidRDefault="0031087E" w:rsidP="00AD73E1">
      <w:pPr>
        <w:pStyle w:val="a3"/>
        <w:suppressAutoHyphens/>
        <w:spacing w:line="276" w:lineRule="auto"/>
        <w:ind w:left="-567" w:firstLine="567"/>
      </w:pPr>
    </w:p>
    <w:p w:rsidR="000D5C12" w:rsidRPr="00483D02" w:rsidRDefault="000D5C12" w:rsidP="009D1E6B">
      <w:pPr>
        <w:tabs>
          <w:tab w:val="left" w:pos="0"/>
        </w:tabs>
        <w:spacing w:line="276" w:lineRule="auto"/>
        <w:jc w:val="both"/>
      </w:pPr>
    </w:p>
    <w:p w:rsidR="00A80245" w:rsidRDefault="00A80245" w:rsidP="00A80245">
      <w:pPr>
        <w:tabs>
          <w:tab w:val="left" w:pos="1134"/>
        </w:tabs>
        <w:suppressAutoHyphens/>
        <w:spacing w:line="276" w:lineRule="auto"/>
        <w:ind w:firstLine="709"/>
        <w:jc w:val="both"/>
      </w:pPr>
    </w:p>
    <w:p w:rsidR="00A56367" w:rsidRPr="00483D02" w:rsidRDefault="00A56367" w:rsidP="00A80245">
      <w:pPr>
        <w:tabs>
          <w:tab w:val="left" w:pos="1134"/>
        </w:tabs>
        <w:suppressAutoHyphens/>
        <w:spacing w:line="276" w:lineRule="auto"/>
        <w:ind w:firstLine="709"/>
        <w:jc w:val="both"/>
      </w:pPr>
      <w:r w:rsidRPr="00483D02">
        <w:t>Председател</w:t>
      </w:r>
      <w:r w:rsidR="008B568B">
        <w:t>ь</w:t>
      </w:r>
    </w:p>
    <w:p w:rsidR="002703FD" w:rsidRPr="00483D02" w:rsidRDefault="00A56367" w:rsidP="00A80245">
      <w:pPr>
        <w:tabs>
          <w:tab w:val="left" w:pos="1134"/>
        </w:tabs>
        <w:suppressAutoHyphens/>
        <w:spacing w:line="276" w:lineRule="auto"/>
        <w:ind w:firstLine="709"/>
        <w:jc w:val="both"/>
        <w:rPr>
          <w:color w:val="FF0000"/>
        </w:rPr>
      </w:pPr>
      <w:r w:rsidRPr="00483D02">
        <w:t xml:space="preserve">Дисциплинарного комитета                                 </w:t>
      </w:r>
      <w:r w:rsidR="00A80245">
        <w:t xml:space="preserve">                  </w:t>
      </w:r>
      <w:r w:rsidRPr="00483D02">
        <w:t xml:space="preserve">               </w:t>
      </w:r>
      <w:r w:rsidR="008B568B">
        <w:t>Г.А. Харитонов</w:t>
      </w:r>
    </w:p>
    <w:sectPr w:rsidR="002703FD" w:rsidRPr="00483D02" w:rsidSect="00A80245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04FC0"/>
    <w:multiLevelType w:val="multilevel"/>
    <w:tmpl w:val="E2FEDF26"/>
    <w:lvl w:ilvl="0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3B5419C"/>
    <w:multiLevelType w:val="hybridMultilevel"/>
    <w:tmpl w:val="5784EF04"/>
    <w:lvl w:ilvl="0" w:tplc="A134C0A2">
      <w:start w:val="1"/>
      <w:numFmt w:val="decimal"/>
      <w:lvlText w:val="1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1D5F10"/>
    <w:multiLevelType w:val="hybridMultilevel"/>
    <w:tmpl w:val="58321332"/>
    <w:lvl w:ilvl="0" w:tplc="B78E7B90">
      <w:start w:val="1"/>
      <w:numFmt w:val="decimal"/>
      <w:lvlText w:val="2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">
    <w:nsid w:val="380B3C74"/>
    <w:multiLevelType w:val="hybridMultilevel"/>
    <w:tmpl w:val="AA44932E"/>
    <w:lvl w:ilvl="0" w:tplc="9C12D814">
      <w:start w:val="1"/>
      <w:numFmt w:val="decimal"/>
      <w:lvlText w:val="1.%1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98F5DF4"/>
    <w:multiLevelType w:val="hybridMultilevel"/>
    <w:tmpl w:val="384AC734"/>
    <w:lvl w:ilvl="0" w:tplc="32043D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B2C3E"/>
    <w:multiLevelType w:val="hybridMultilevel"/>
    <w:tmpl w:val="19F41688"/>
    <w:lvl w:ilvl="0" w:tplc="9C12D814">
      <w:start w:val="1"/>
      <w:numFmt w:val="decimal"/>
      <w:lvlText w:val="1.%1"/>
      <w:lvlJc w:val="left"/>
      <w:pPr>
        <w:ind w:left="92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B84737"/>
    <w:multiLevelType w:val="hybridMultilevel"/>
    <w:tmpl w:val="9AA2B11E"/>
    <w:lvl w:ilvl="0" w:tplc="A134C0A2">
      <w:start w:val="1"/>
      <w:numFmt w:val="decimal"/>
      <w:lvlText w:val="1.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C1D11"/>
    <w:multiLevelType w:val="hybridMultilevel"/>
    <w:tmpl w:val="A1027A76"/>
    <w:lvl w:ilvl="0" w:tplc="B78E7B90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495088"/>
    <w:multiLevelType w:val="multilevel"/>
    <w:tmpl w:val="A9525D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0" w:hanging="40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oNotTrackMoves/>
  <w:defaultTabStop w:val="708"/>
  <w:drawingGridHorizontalSpacing w:val="120"/>
  <w:displayHorizontalDrawingGridEvery w:val="2"/>
  <w:characterSpacingControl w:val="doNotCompress"/>
  <w:savePreviewPicture/>
  <w:compat/>
  <w:rsids>
    <w:rsidRoot w:val="008B7A2D"/>
    <w:rsid w:val="000241A9"/>
    <w:rsid w:val="0002598D"/>
    <w:rsid w:val="00030B62"/>
    <w:rsid w:val="00030BE2"/>
    <w:rsid w:val="000468CA"/>
    <w:rsid w:val="00066787"/>
    <w:rsid w:val="00083376"/>
    <w:rsid w:val="000942DD"/>
    <w:rsid w:val="000A0CEF"/>
    <w:rsid w:val="000A60B9"/>
    <w:rsid w:val="000B0ECB"/>
    <w:rsid w:val="000C1278"/>
    <w:rsid w:val="000D0C0B"/>
    <w:rsid w:val="000D5C12"/>
    <w:rsid w:val="000D7A9B"/>
    <w:rsid w:val="000E39FB"/>
    <w:rsid w:val="000E7F48"/>
    <w:rsid w:val="00121540"/>
    <w:rsid w:val="00121AD0"/>
    <w:rsid w:val="001376B8"/>
    <w:rsid w:val="001439BE"/>
    <w:rsid w:val="0014646F"/>
    <w:rsid w:val="00150326"/>
    <w:rsid w:val="00154FC9"/>
    <w:rsid w:val="00166C70"/>
    <w:rsid w:val="001A2C85"/>
    <w:rsid w:val="001A448E"/>
    <w:rsid w:val="001D506F"/>
    <w:rsid w:val="001E59A6"/>
    <w:rsid w:val="001F17E3"/>
    <w:rsid w:val="001F23C9"/>
    <w:rsid w:val="002304C7"/>
    <w:rsid w:val="00231215"/>
    <w:rsid w:val="00236FE3"/>
    <w:rsid w:val="00247277"/>
    <w:rsid w:val="00261F1D"/>
    <w:rsid w:val="002703FD"/>
    <w:rsid w:val="0027294B"/>
    <w:rsid w:val="00282A59"/>
    <w:rsid w:val="002B0656"/>
    <w:rsid w:val="002B1020"/>
    <w:rsid w:val="002C5F5C"/>
    <w:rsid w:val="002D41B8"/>
    <w:rsid w:val="002D7291"/>
    <w:rsid w:val="002E2A5C"/>
    <w:rsid w:val="002F10ED"/>
    <w:rsid w:val="002F5C8E"/>
    <w:rsid w:val="00310035"/>
    <w:rsid w:val="0031087E"/>
    <w:rsid w:val="003173A1"/>
    <w:rsid w:val="00317577"/>
    <w:rsid w:val="00340986"/>
    <w:rsid w:val="00355487"/>
    <w:rsid w:val="0035613D"/>
    <w:rsid w:val="00357189"/>
    <w:rsid w:val="00357D2D"/>
    <w:rsid w:val="00365EF8"/>
    <w:rsid w:val="00370F80"/>
    <w:rsid w:val="0038530C"/>
    <w:rsid w:val="00390021"/>
    <w:rsid w:val="003A4A5A"/>
    <w:rsid w:val="003D3305"/>
    <w:rsid w:val="003E1A3F"/>
    <w:rsid w:val="003E1F7E"/>
    <w:rsid w:val="003E2D8C"/>
    <w:rsid w:val="003E3C19"/>
    <w:rsid w:val="003E3CDD"/>
    <w:rsid w:val="003F0870"/>
    <w:rsid w:val="003F2FBA"/>
    <w:rsid w:val="00427B18"/>
    <w:rsid w:val="004436CF"/>
    <w:rsid w:val="004546FA"/>
    <w:rsid w:val="00481F50"/>
    <w:rsid w:val="00483D02"/>
    <w:rsid w:val="004876BF"/>
    <w:rsid w:val="00491325"/>
    <w:rsid w:val="004A2932"/>
    <w:rsid w:val="004B29E5"/>
    <w:rsid w:val="004B36CA"/>
    <w:rsid w:val="004C2A30"/>
    <w:rsid w:val="004C4FC6"/>
    <w:rsid w:val="004C604A"/>
    <w:rsid w:val="004C7C0A"/>
    <w:rsid w:val="0052614F"/>
    <w:rsid w:val="0053226D"/>
    <w:rsid w:val="00534F88"/>
    <w:rsid w:val="00545709"/>
    <w:rsid w:val="00547CF1"/>
    <w:rsid w:val="005875B3"/>
    <w:rsid w:val="005906D6"/>
    <w:rsid w:val="005B1674"/>
    <w:rsid w:val="005B5EAA"/>
    <w:rsid w:val="005B61A2"/>
    <w:rsid w:val="005B6EC3"/>
    <w:rsid w:val="005B733B"/>
    <w:rsid w:val="005C2DBE"/>
    <w:rsid w:val="005C54E4"/>
    <w:rsid w:val="005C75E3"/>
    <w:rsid w:val="005E09B0"/>
    <w:rsid w:val="005F200D"/>
    <w:rsid w:val="005F41FC"/>
    <w:rsid w:val="006054A9"/>
    <w:rsid w:val="0061699A"/>
    <w:rsid w:val="00617019"/>
    <w:rsid w:val="00641A95"/>
    <w:rsid w:val="00650638"/>
    <w:rsid w:val="00660EB2"/>
    <w:rsid w:val="00676BBB"/>
    <w:rsid w:val="0068734B"/>
    <w:rsid w:val="006942AF"/>
    <w:rsid w:val="006A21F3"/>
    <w:rsid w:val="006A27C5"/>
    <w:rsid w:val="006B4ED6"/>
    <w:rsid w:val="006B54D9"/>
    <w:rsid w:val="006D3CA9"/>
    <w:rsid w:val="006D3E9A"/>
    <w:rsid w:val="006D43FB"/>
    <w:rsid w:val="006D5DC9"/>
    <w:rsid w:val="006E052E"/>
    <w:rsid w:val="006E4179"/>
    <w:rsid w:val="006E642F"/>
    <w:rsid w:val="006F0C6F"/>
    <w:rsid w:val="006F0D56"/>
    <w:rsid w:val="00716497"/>
    <w:rsid w:val="00717E8F"/>
    <w:rsid w:val="00746D66"/>
    <w:rsid w:val="007535A9"/>
    <w:rsid w:val="00756A37"/>
    <w:rsid w:val="007816C1"/>
    <w:rsid w:val="007872AE"/>
    <w:rsid w:val="0079189D"/>
    <w:rsid w:val="00793590"/>
    <w:rsid w:val="00795951"/>
    <w:rsid w:val="007A0FB0"/>
    <w:rsid w:val="007A6BC7"/>
    <w:rsid w:val="007C7A07"/>
    <w:rsid w:val="007E5C6B"/>
    <w:rsid w:val="007E7F9D"/>
    <w:rsid w:val="007F27F2"/>
    <w:rsid w:val="008036AB"/>
    <w:rsid w:val="00807DA6"/>
    <w:rsid w:val="00827223"/>
    <w:rsid w:val="00827895"/>
    <w:rsid w:val="00833B4F"/>
    <w:rsid w:val="008351A6"/>
    <w:rsid w:val="00841E1C"/>
    <w:rsid w:val="00845E64"/>
    <w:rsid w:val="00852129"/>
    <w:rsid w:val="008676B2"/>
    <w:rsid w:val="0087695C"/>
    <w:rsid w:val="0089392F"/>
    <w:rsid w:val="00893D3D"/>
    <w:rsid w:val="008A420E"/>
    <w:rsid w:val="008B568B"/>
    <w:rsid w:val="008B7A2D"/>
    <w:rsid w:val="00902263"/>
    <w:rsid w:val="00903360"/>
    <w:rsid w:val="009109E3"/>
    <w:rsid w:val="009241DD"/>
    <w:rsid w:val="00933B89"/>
    <w:rsid w:val="00952D37"/>
    <w:rsid w:val="009666A2"/>
    <w:rsid w:val="00975B9B"/>
    <w:rsid w:val="009873DF"/>
    <w:rsid w:val="00991255"/>
    <w:rsid w:val="00995D89"/>
    <w:rsid w:val="009B15BF"/>
    <w:rsid w:val="009D00E2"/>
    <w:rsid w:val="009D1E6B"/>
    <w:rsid w:val="009D74DD"/>
    <w:rsid w:val="009E2DE5"/>
    <w:rsid w:val="009F28F1"/>
    <w:rsid w:val="009F4C16"/>
    <w:rsid w:val="00A14CB3"/>
    <w:rsid w:val="00A17678"/>
    <w:rsid w:val="00A2539D"/>
    <w:rsid w:val="00A26DDC"/>
    <w:rsid w:val="00A34F73"/>
    <w:rsid w:val="00A56367"/>
    <w:rsid w:val="00A64315"/>
    <w:rsid w:val="00A65CA0"/>
    <w:rsid w:val="00A6630B"/>
    <w:rsid w:val="00A67380"/>
    <w:rsid w:val="00A80245"/>
    <w:rsid w:val="00A804A9"/>
    <w:rsid w:val="00A92A1C"/>
    <w:rsid w:val="00A977AF"/>
    <w:rsid w:val="00AB70D5"/>
    <w:rsid w:val="00AC5BA2"/>
    <w:rsid w:val="00AD73E1"/>
    <w:rsid w:val="00AE7506"/>
    <w:rsid w:val="00AF1731"/>
    <w:rsid w:val="00B033B7"/>
    <w:rsid w:val="00B17BDB"/>
    <w:rsid w:val="00B17C7D"/>
    <w:rsid w:val="00B312B7"/>
    <w:rsid w:val="00B4163E"/>
    <w:rsid w:val="00B41E32"/>
    <w:rsid w:val="00B42CE5"/>
    <w:rsid w:val="00B46AE6"/>
    <w:rsid w:val="00B51B68"/>
    <w:rsid w:val="00B54749"/>
    <w:rsid w:val="00B707AB"/>
    <w:rsid w:val="00B74588"/>
    <w:rsid w:val="00B83D4D"/>
    <w:rsid w:val="00B86393"/>
    <w:rsid w:val="00B9208C"/>
    <w:rsid w:val="00BA078E"/>
    <w:rsid w:val="00BA1D77"/>
    <w:rsid w:val="00BD427D"/>
    <w:rsid w:val="00BE1FA7"/>
    <w:rsid w:val="00BF57C8"/>
    <w:rsid w:val="00C07F44"/>
    <w:rsid w:val="00C14569"/>
    <w:rsid w:val="00C327BE"/>
    <w:rsid w:val="00C335D3"/>
    <w:rsid w:val="00C3727A"/>
    <w:rsid w:val="00C37A69"/>
    <w:rsid w:val="00C40BEA"/>
    <w:rsid w:val="00C4621A"/>
    <w:rsid w:val="00C56995"/>
    <w:rsid w:val="00C61519"/>
    <w:rsid w:val="00C61C60"/>
    <w:rsid w:val="00C63FAB"/>
    <w:rsid w:val="00C96BA7"/>
    <w:rsid w:val="00CA0B79"/>
    <w:rsid w:val="00CA139A"/>
    <w:rsid w:val="00CA26D9"/>
    <w:rsid w:val="00CA3200"/>
    <w:rsid w:val="00CA5E20"/>
    <w:rsid w:val="00CB152B"/>
    <w:rsid w:val="00CC4532"/>
    <w:rsid w:val="00CD3A70"/>
    <w:rsid w:val="00CD57A6"/>
    <w:rsid w:val="00CE4907"/>
    <w:rsid w:val="00CE7F7C"/>
    <w:rsid w:val="00CF41F9"/>
    <w:rsid w:val="00CF6C83"/>
    <w:rsid w:val="00D11C23"/>
    <w:rsid w:val="00D27F9B"/>
    <w:rsid w:val="00D321D1"/>
    <w:rsid w:val="00D36F7C"/>
    <w:rsid w:val="00D42E75"/>
    <w:rsid w:val="00D43AA3"/>
    <w:rsid w:val="00D4626C"/>
    <w:rsid w:val="00D567FD"/>
    <w:rsid w:val="00D61C8E"/>
    <w:rsid w:val="00D648C1"/>
    <w:rsid w:val="00D73CFA"/>
    <w:rsid w:val="00D923EA"/>
    <w:rsid w:val="00D93E91"/>
    <w:rsid w:val="00DA14F0"/>
    <w:rsid w:val="00DC13A1"/>
    <w:rsid w:val="00DE115F"/>
    <w:rsid w:val="00DF1FBE"/>
    <w:rsid w:val="00E034FD"/>
    <w:rsid w:val="00E06EE8"/>
    <w:rsid w:val="00E07DEC"/>
    <w:rsid w:val="00E33139"/>
    <w:rsid w:val="00E440A1"/>
    <w:rsid w:val="00E53153"/>
    <w:rsid w:val="00E53C23"/>
    <w:rsid w:val="00E62971"/>
    <w:rsid w:val="00E70677"/>
    <w:rsid w:val="00E754C5"/>
    <w:rsid w:val="00E76746"/>
    <w:rsid w:val="00E808AA"/>
    <w:rsid w:val="00E85BB9"/>
    <w:rsid w:val="00EA127C"/>
    <w:rsid w:val="00EA5151"/>
    <w:rsid w:val="00EA6D89"/>
    <w:rsid w:val="00EB1992"/>
    <w:rsid w:val="00EB3A06"/>
    <w:rsid w:val="00EB5550"/>
    <w:rsid w:val="00EF57A6"/>
    <w:rsid w:val="00EF6076"/>
    <w:rsid w:val="00F104A3"/>
    <w:rsid w:val="00F242EB"/>
    <w:rsid w:val="00F3496C"/>
    <w:rsid w:val="00F37A05"/>
    <w:rsid w:val="00F4459F"/>
    <w:rsid w:val="00F451B2"/>
    <w:rsid w:val="00F55F6D"/>
    <w:rsid w:val="00F575A9"/>
    <w:rsid w:val="00F60D5C"/>
    <w:rsid w:val="00F72E19"/>
    <w:rsid w:val="00F74A03"/>
    <w:rsid w:val="00F91295"/>
    <w:rsid w:val="00FA73C5"/>
    <w:rsid w:val="00FB073F"/>
    <w:rsid w:val="00FC588B"/>
    <w:rsid w:val="00FD386F"/>
    <w:rsid w:val="00FD59B5"/>
    <w:rsid w:val="00FE38AC"/>
    <w:rsid w:val="00FF2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A2D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A2D"/>
    <w:pPr>
      <w:spacing w:line="360" w:lineRule="auto"/>
      <w:ind w:firstLine="708"/>
      <w:jc w:val="both"/>
    </w:pPr>
    <w:rPr>
      <w:bCs/>
    </w:rPr>
  </w:style>
  <w:style w:type="paragraph" w:styleId="a5">
    <w:name w:val="Normal (Web)"/>
    <w:basedOn w:val="a"/>
    <w:rsid w:val="008B7A2D"/>
    <w:pPr>
      <w:suppressAutoHyphens/>
      <w:spacing w:before="30" w:after="120"/>
      <w:ind w:firstLine="375"/>
      <w:jc w:val="both"/>
    </w:pPr>
    <w:rPr>
      <w:color w:val="000080"/>
      <w:szCs w:val="20"/>
      <w:lang w:eastAsia="ar-SA"/>
    </w:rPr>
  </w:style>
  <w:style w:type="paragraph" w:customStyle="1" w:styleId="1">
    <w:name w:val="Знак1 Знак Знак Знак"/>
    <w:basedOn w:val="a"/>
    <w:rsid w:val="008B7A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Знак1 Знак Знак Знак"/>
    <w:basedOn w:val="a"/>
    <w:rsid w:val="0069173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5D746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72"/>
    <w:rsid w:val="00A26DDC"/>
    <w:pPr>
      <w:ind w:left="720"/>
      <w:contextualSpacing/>
    </w:pPr>
  </w:style>
  <w:style w:type="character" w:customStyle="1" w:styleId="apple-converted-space">
    <w:name w:val="apple-converted-space"/>
    <w:basedOn w:val="a0"/>
    <w:rsid w:val="00B312B7"/>
  </w:style>
  <w:style w:type="character" w:styleId="a8">
    <w:name w:val="Strong"/>
    <w:basedOn w:val="a0"/>
    <w:uiPriority w:val="22"/>
    <w:qFormat/>
    <w:rsid w:val="00B312B7"/>
    <w:rPr>
      <w:b/>
      <w:bCs/>
    </w:rPr>
  </w:style>
  <w:style w:type="character" w:customStyle="1" w:styleId="a4">
    <w:name w:val="Основной текст с отступом Знак"/>
    <w:basedOn w:val="a0"/>
    <w:link w:val="a3"/>
    <w:rsid w:val="00902263"/>
    <w:rPr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83F22-9E8A-415C-ADF5-43A90AA2D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Заседание Дисциплинарного комитета ПАУ ЦФО от 19</vt:lpstr>
      <vt:lpstr>Заседание Дисциплинарного комитета ПАУ ЦФО от 19</vt:lpstr>
    </vt:vector>
  </TitlesOfParts>
  <Company>1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Дисциплинарного комитета ПАУ ЦФО от 19</dc:title>
  <dc:subject/>
  <dc:creator>a</dc:creator>
  <cp:keywords/>
  <cp:lastModifiedBy>Щелконогова Татьяна Васильевна</cp:lastModifiedBy>
  <cp:revision>167</cp:revision>
  <cp:lastPrinted>2016-02-11T10:32:00Z</cp:lastPrinted>
  <dcterms:created xsi:type="dcterms:W3CDTF">2014-09-19T13:22:00Z</dcterms:created>
  <dcterms:modified xsi:type="dcterms:W3CDTF">2016-08-19T09:33:00Z</dcterms:modified>
</cp:coreProperties>
</file>