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8B4C0A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8B4C0A">
        <w:rPr>
          <w:b/>
          <w:sz w:val="22"/>
          <w:szCs w:val="22"/>
        </w:rPr>
        <w:t xml:space="preserve">Заседание Дисциплинарного комитета ПАУ ЦФО от </w:t>
      </w:r>
      <w:r w:rsidR="0056663B" w:rsidRPr="008B4C0A">
        <w:rPr>
          <w:b/>
          <w:sz w:val="22"/>
          <w:szCs w:val="22"/>
        </w:rPr>
        <w:t>10</w:t>
      </w:r>
      <w:r w:rsidR="005E09B0" w:rsidRPr="008B4C0A">
        <w:rPr>
          <w:b/>
          <w:sz w:val="22"/>
          <w:szCs w:val="22"/>
        </w:rPr>
        <w:t>.</w:t>
      </w:r>
      <w:r w:rsidR="0045336B" w:rsidRPr="008B4C0A">
        <w:rPr>
          <w:b/>
          <w:sz w:val="22"/>
          <w:szCs w:val="22"/>
        </w:rPr>
        <w:t>0</w:t>
      </w:r>
      <w:r w:rsidR="0056663B" w:rsidRPr="008B4C0A">
        <w:rPr>
          <w:b/>
          <w:sz w:val="22"/>
          <w:szCs w:val="22"/>
        </w:rPr>
        <w:t>6</w:t>
      </w:r>
      <w:r w:rsidR="00C2255B" w:rsidRPr="008B4C0A">
        <w:rPr>
          <w:b/>
          <w:sz w:val="22"/>
          <w:szCs w:val="22"/>
        </w:rPr>
        <w:t>.</w:t>
      </w:r>
      <w:r w:rsidR="005E09B0" w:rsidRPr="008B4C0A">
        <w:rPr>
          <w:b/>
          <w:sz w:val="22"/>
          <w:szCs w:val="22"/>
        </w:rPr>
        <w:t>20</w:t>
      </w:r>
      <w:r w:rsidR="00F60509" w:rsidRPr="008B4C0A">
        <w:rPr>
          <w:b/>
          <w:sz w:val="22"/>
          <w:szCs w:val="22"/>
        </w:rPr>
        <w:t>2</w:t>
      </w:r>
      <w:r w:rsidR="0045336B" w:rsidRPr="008B4C0A">
        <w:rPr>
          <w:b/>
          <w:sz w:val="22"/>
          <w:szCs w:val="22"/>
        </w:rPr>
        <w:t>6</w:t>
      </w:r>
      <w:r w:rsidR="00B033B7" w:rsidRPr="008B4C0A">
        <w:rPr>
          <w:b/>
          <w:sz w:val="22"/>
          <w:szCs w:val="22"/>
        </w:rPr>
        <w:t xml:space="preserve"> г.</w:t>
      </w:r>
      <w:r w:rsidR="000241A9" w:rsidRPr="008B4C0A">
        <w:rPr>
          <w:b/>
          <w:sz w:val="22"/>
          <w:szCs w:val="22"/>
        </w:rPr>
        <w:br/>
        <w:t xml:space="preserve">(Протокол № </w:t>
      </w:r>
      <w:r w:rsidR="00BA1D77" w:rsidRPr="008B4C0A">
        <w:rPr>
          <w:b/>
          <w:sz w:val="22"/>
          <w:szCs w:val="22"/>
        </w:rPr>
        <w:t>1</w:t>
      </w:r>
      <w:r w:rsidR="00FD1C38" w:rsidRPr="008B4C0A">
        <w:rPr>
          <w:b/>
          <w:sz w:val="22"/>
          <w:szCs w:val="22"/>
        </w:rPr>
        <w:t>9</w:t>
      </w:r>
      <w:r w:rsidR="0056663B" w:rsidRPr="008B4C0A">
        <w:rPr>
          <w:b/>
          <w:sz w:val="22"/>
          <w:szCs w:val="22"/>
        </w:rPr>
        <w:t>6</w:t>
      </w:r>
      <w:r w:rsidRPr="008B4C0A">
        <w:rPr>
          <w:b/>
          <w:sz w:val="22"/>
          <w:szCs w:val="22"/>
        </w:rPr>
        <w:t>)</w:t>
      </w:r>
    </w:p>
    <w:p w:rsidR="000B058A" w:rsidRPr="008B4C0A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2"/>
          <w:szCs w:val="22"/>
        </w:rPr>
      </w:pPr>
      <w:r w:rsidRPr="008B4C0A">
        <w:rPr>
          <w:bCs/>
          <w:sz w:val="22"/>
          <w:szCs w:val="22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8B4C0A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8B4C0A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8B4C0A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F94670" w:rsidRPr="008B4C0A" w:rsidRDefault="00E20527" w:rsidP="005C125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sz w:val="22"/>
          <w:szCs w:val="22"/>
        </w:rPr>
        <w:t>1.1.</w:t>
      </w:r>
      <w:r w:rsidR="005C1252" w:rsidRPr="008B4C0A">
        <w:rPr>
          <w:b/>
          <w:b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 xml:space="preserve">Объединить рассмотрение дел арбитражного управляющего </w:t>
      </w:r>
      <w:proofErr w:type="spellStart"/>
      <w:r w:rsidR="005C1252" w:rsidRPr="008B4C0A">
        <w:rPr>
          <w:b/>
          <w:bCs/>
          <w:iCs/>
          <w:sz w:val="22"/>
          <w:szCs w:val="22"/>
        </w:rPr>
        <w:t>Семенякова</w:t>
      </w:r>
      <w:proofErr w:type="spellEnd"/>
      <w:r w:rsidR="005C1252" w:rsidRPr="008B4C0A">
        <w:rPr>
          <w:b/>
          <w:bCs/>
          <w:iCs/>
          <w:sz w:val="22"/>
          <w:szCs w:val="22"/>
        </w:rPr>
        <w:t xml:space="preserve"> Андрея </w:t>
      </w:r>
      <w:r w:rsidRPr="008B4C0A">
        <w:rPr>
          <w:b/>
          <w:bCs/>
          <w:iCs/>
          <w:sz w:val="22"/>
          <w:szCs w:val="22"/>
        </w:rPr>
        <w:t xml:space="preserve">Владимировича </w:t>
      </w:r>
      <w:r w:rsidRPr="008B4C0A">
        <w:rPr>
          <w:bCs/>
          <w:iCs/>
          <w:sz w:val="22"/>
          <w:szCs w:val="22"/>
        </w:rPr>
        <w:t>(Ростовская область)</w:t>
      </w:r>
      <w:r w:rsidRPr="008B4C0A">
        <w:rPr>
          <w:b/>
          <w:bCs/>
          <w:iCs/>
          <w:sz w:val="22"/>
          <w:szCs w:val="22"/>
        </w:rPr>
        <w:t xml:space="preserve"> – </w:t>
      </w:r>
      <w:r w:rsidRPr="008B4C0A">
        <w:rPr>
          <w:bCs/>
          <w:iCs/>
          <w:sz w:val="22"/>
          <w:szCs w:val="22"/>
        </w:rPr>
        <w:t>конкурсного управляющег</w:t>
      </w:r>
      <w:proofErr w:type="gramStart"/>
      <w:r w:rsidRPr="008B4C0A">
        <w:rPr>
          <w:bCs/>
          <w:iCs/>
          <w:sz w:val="22"/>
          <w:szCs w:val="22"/>
        </w:rPr>
        <w:t>о</w:t>
      </w:r>
      <w:r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Pr="008B4C0A">
        <w:rPr>
          <w:b/>
          <w:bCs/>
          <w:iCs/>
          <w:sz w:val="22"/>
          <w:szCs w:val="22"/>
        </w:rPr>
        <w:t xml:space="preserve"> «</w:t>
      </w:r>
      <w:proofErr w:type="spellStart"/>
      <w:r w:rsidRPr="008B4C0A">
        <w:rPr>
          <w:b/>
          <w:bCs/>
          <w:iCs/>
          <w:sz w:val="22"/>
          <w:szCs w:val="22"/>
        </w:rPr>
        <w:t>Промуслуга</w:t>
      </w:r>
      <w:proofErr w:type="spellEnd"/>
      <w:r w:rsidRPr="008B4C0A">
        <w:rPr>
          <w:b/>
          <w:bCs/>
          <w:iCs/>
          <w:sz w:val="22"/>
          <w:szCs w:val="22"/>
        </w:rPr>
        <w:t xml:space="preserve">» </w:t>
      </w:r>
      <w:r w:rsidR="005C1252" w:rsidRPr="008B4C0A">
        <w:rPr>
          <w:bCs/>
          <w:iCs/>
          <w:sz w:val="22"/>
          <w:szCs w:val="22"/>
        </w:rPr>
        <w:t xml:space="preserve">(решение № 77 </w:t>
      </w:r>
      <w:r w:rsidRPr="008B4C0A">
        <w:rPr>
          <w:bCs/>
          <w:iCs/>
          <w:sz w:val="22"/>
          <w:szCs w:val="22"/>
        </w:rPr>
        <w:t>от 15.12.2025), (решение № 79 от 15.12.2025) – в одно, в</w:t>
      </w:r>
      <w:r w:rsidR="0056663B" w:rsidRPr="008B4C0A">
        <w:rPr>
          <w:bCs/>
          <w:iCs/>
          <w:sz w:val="22"/>
          <w:szCs w:val="22"/>
        </w:rPr>
        <w:t xml:space="preserve"> связи с малозначительностью выявленного нарушения</w:t>
      </w:r>
      <w:r w:rsidR="005C3F9B" w:rsidRPr="008B4C0A">
        <w:rPr>
          <w:bCs/>
          <w:iCs/>
          <w:sz w:val="22"/>
          <w:szCs w:val="22"/>
        </w:rPr>
        <w:t xml:space="preserve"> </w:t>
      </w:r>
      <w:r w:rsidR="0056663B" w:rsidRPr="008B4C0A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="00F94670" w:rsidRPr="008B4C0A">
        <w:rPr>
          <w:bCs/>
          <w:iCs/>
          <w:sz w:val="22"/>
          <w:szCs w:val="22"/>
        </w:rPr>
        <w:t>.</w:t>
      </w:r>
    </w:p>
    <w:p w:rsidR="005C1252" w:rsidRPr="008B4C0A" w:rsidRDefault="005C1252" w:rsidP="005C125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sz w:val="22"/>
          <w:szCs w:val="22"/>
        </w:rPr>
        <w:t xml:space="preserve">1.2. </w:t>
      </w:r>
      <w:r w:rsidRPr="008B4C0A">
        <w:rPr>
          <w:bCs/>
          <w:iCs/>
          <w:sz w:val="22"/>
          <w:szCs w:val="22"/>
        </w:rPr>
        <w:t xml:space="preserve">Объединить рассмотрение дел арбитражного управляющего </w:t>
      </w:r>
      <w:proofErr w:type="spellStart"/>
      <w:r w:rsidRPr="008B4C0A">
        <w:rPr>
          <w:b/>
          <w:bCs/>
          <w:iCs/>
          <w:sz w:val="22"/>
          <w:szCs w:val="22"/>
        </w:rPr>
        <w:t>Семенякова</w:t>
      </w:r>
      <w:proofErr w:type="spellEnd"/>
      <w:r w:rsidRPr="008B4C0A">
        <w:rPr>
          <w:b/>
          <w:bCs/>
          <w:iCs/>
          <w:sz w:val="22"/>
          <w:szCs w:val="22"/>
        </w:rPr>
        <w:t xml:space="preserve"> Андрея Владимировича </w:t>
      </w:r>
      <w:r w:rsidRPr="008B4C0A">
        <w:rPr>
          <w:bCs/>
          <w:iCs/>
          <w:sz w:val="22"/>
          <w:szCs w:val="22"/>
        </w:rPr>
        <w:t>(Ростовская область)</w:t>
      </w:r>
      <w:r w:rsidRPr="008B4C0A">
        <w:rPr>
          <w:b/>
          <w:bCs/>
          <w:iCs/>
          <w:sz w:val="22"/>
          <w:szCs w:val="22"/>
        </w:rPr>
        <w:t xml:space="preserve"> – </w:t>
      </w:r>
      <w:r w:rsidRPr="008B4C0A">
        <w:rPr>
          <w:bCs/>
          <w:iCs/>
          <w:sz w:val="22"/>
          <w:szCs w:val="22"/>
        </w:rPr>
        <w:t>конкурсного управляющег</w:t>
      </w:r>
      <w:proofErr w:type="gramStart"/>
      <w:r w:rsidRPr="008B4C0A">
        <w:rPr>
          <w:bCs/>
          <w:iCs/>
          <w:sz w:val="22"/>
          <w:szCs w:val="22"/>
        </w:rPr>
        <w:t>о</w:t>
      </w:r>
      <w:r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Pr="008B4C0A">
        <w:rPr>
          <w:b/>
          <w:bCs/>
          <w:iCs/>
          <w:sz w:val="22"/>
          <w:szCs w:val="22"/>
        </w:rPr>
        <w:t xml:space="preserve"> «</w:t>
      </w:r>
      <w:proofErr w:type="spellStart"/>
      <w:r w:rsidRPr="008B4C0A">
        <w:rPr>
          <w:b/>
          <w:bCs/>
          <w:iCs/>
          <w:sz w:val="22"/>
          <w:szCs w:val="22"/>
        </w:rPr>
        <w:t>Промуслуга</w:t>
      </w:r>
      <w:proofErr w:type="spellEnd"/>
      <w:r w:rsidRPr="008B4C0A">
        <w:rPr>
          <w:b/>
          <w:bCs/>
          <w:iCs/>
          <w:sz w:val="22"/>
          <w:szCs w:val="22"/>
        </w:rPr>
        <w:t xml:space="preserve">» </w:t>
      </w:r>
      <w:r w:rsidRPr="008B4C0A">
        <w:rPr>
          <w:bCs/>
          <w:iCs/>
          <w:sz w:val="22"/>
          <w:szCs w:val="22"/>
        </w:rPr>
        <w:t>(решение № 79 от 15.12.2025), (решение № 77 от 15.12.2025) – в одно, в связи с малозначительностью выявленного нарушения меру дисциплинарного воздействия не применять, ограничиться устным замечанием.</w:t>
      </w:r>
    </w:p>
    <w:p w:rsidR="002C20A1" w:rsidRPr="008B4C0A" w:rsidRDefault="002C20A1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sz w:val="22"/>
          <w:szCs w:val="22"/>
        </w:rPr>
        <w:t xml:space="preserve">1.3. </w:t>
      </w:r>
      <w:r w:rsidR="005C1252" w:rsidRPr="008B4C0A">
        <w:rPr>
          <w:bCs/>
          <w:iCs/>
          <w:sz w:val="22"/>
          <w:szCs w:val="22"/>
        </w:rPr>
        <w:t>Объединить рассмотрение дел арбитражного управляющего</w:t>
      </w:r>
      <w:r w:rsidR="00A5392F" w:rsidRPr="008B4C0A">
        <w:rPr>
          <w:bCs/>
          <w:iCs/>
          <w:sz w:val="22"/>
          <w:szCs w:val="22"/>
        </w:rPr>
        <w:t xml:space="preserve"> </w:t>
      </w:r>
      <w:r w:rsidR="00A5392F" w:rsidRPr="008B4C0A">
        <w:rPr>
          <w:b/>
          <w:bCs/>
          <w:iCs/>
          <w:sz w:val="22"/>
          <w:szCs w:val="22"/>
        </w:rPr>
        <w:t>Николаев</w:t>
      </w:r>
      <w:r w:rsidR="005C1252" w:rsidRPr="008B4C0A">
        <w:rPr>
          <w:b/>
          <w:bCs/>
          <w:iCs/>
          <w:sz w:val="22"/>
          <w:szCs w:val="22"/>
        </w:rPr>
        <w:t>а Алексея</w:t>
      </w:r>
      <w:r w:rsidR="00A5392F" w:rsidRPr="008B4C0A">
        <w:rPr>
          <w:b/>
          <w:bCs/>
          <w:iCs/>
          <w:sz w:val="22"/>
          <w:szCs w:val="22"/>
        </w:rPr>
        <w:t xml:space="preserve"> Николаевич</w:t>
      </w:r>
      <w:r w:rsidR="005C1252" w:rsidRPr="008B4C0A">
        <w:rPr>
          <w:b/>
          <w:bCs/>
          <w:iCs/>
          <w:sz w:val="22"/>
          <w:szCs w:val="22"/>
        </w:rPr>
        <w:t>а</w:t>
      </w:r>
      <w:r w:rsidR="00A5392F" w:rsidRPr="008B4C0A">
        <w:rPr>
          <w:b/>
          <w:bCs/>
          <w:iCs/>
          <w:sz w:val="22"/>
          <w:szCs w:val="22"/>
        </w:rPr>
        <w:t xml:space="preserve"> </w:t>
      </w:r>
      <w:r w:rsidR="00A5392F" w:rsidRPr="008B4C0A">
        <w:rPr>
          <w:bCs/>
          <w:iCs/>
          <w:sz w:val="22"/>
          <w:szCs w:val="22"/>
        </w:rPr>
        <w:t>(Тверская область)</w:t>
      </w:r>
      <w:r w:rsidR="00A5392F" w:rsidRPr="008B4C0A">
        <w:rPr>
          <w:b/>
          <w:bCs/>
          <w:iCs/>
          <w:sz w:val="22"/>
          <w:szCs w:val="22"/>
        </w:rPr>
        <w:t xml:space="preserve"> </w:t>
      </w:r>
      <w:r w:rsidR="00A5392F" w:rsidRPr="008B4C0A">
        <w:rPr>
          <w:bCs/>
          <w:iCs/>
          <w:sz w:val="22"/>
          <w:szCs w:val="22"/>
        </w:rPr>
        <w:t>–</w:t>
      </w:r>
      <w:r w:rsidR="00A5392F" w:rsidRPr="008B4C0A">
        <w:rPr>
          <w:b/>
          <w:bCs/>
          <w:iCs/>
          <w:sz w:val="22"/>
          <w:szCs w:val="22"/>
        </w:rPr>
        <w:t xml:space="preserve"> </w:t>
      </w:r>
      <w:r w:rsidR="00A5392F" w:rsidRPr="008B4C0A">
        <w:rPr>
          <w:bCs/>
          <w:iCs/>
          <w:sz w:val="22"/>
          <w:szCs w:val="22"/>
        </w:rPr>
        <w:t xml:space="preserve">финансового управляющего </w:t>
      </w:r>
      <w:r w:rsidR="00A5392F" w:rsidRPr="008B4C0A">
        <w:rPr>
          <w:b/>
          <w:bCs/>
          <w:iCs/>
          <w:sz w:val="22"/>
          <w:szCs w:val="22"/>
        </w:rPr>
        <w:t>Шиловой Ольги Ильиничны</w:t>
      </w:r>
      <w:r w:rsidR="00A5392F" w:rsidRPr="008B4C0A">
        <w:rPr>
          <w:bCs/>
          <w:iCs/>
          <w:sz w:val="22"/>
          <w:szCs w:val="22"/>
        </w:rPr>
        <w:t xml:space="preserve"> (решение № 13 от 02.03.2026)</w:t>
      </w:r>
      <w:r w:rsidR="005C1252" w:rsidRPr="008B4C0A">
        <w:rPr>
          <w:bCs/>
          <w:iCs/>
          <w:sz w:val="22"/>
          <w:szCs w:val="22"/>
        </w:rPr>
        <w:t>, финансового управляющего</w:t>
      </w:r>
      <w:r w:rsidR="005C1252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5C1252" w:rsidRPr="008B4C0A">
        <w:rPr>
          <w:b/>
          <w:bCs/>
          <w:iCs/>
          <w:sz w:val="22"/>
          <w:szCs w:val="22"/>
        </w:rPr>
        <w:t>Сизовой</w:t>
      </w:r>
      <w:proofErr w:type="spellEnd"/>
      <w:r w:rsidR="005C1252" w:rsidRPr="008B4C0A">
        <w:rPr>
          <w:b/>
          <w:bCs/>
          <w:iCs/>
          <w:sz w:val="22"/>
          <w:szCs w:val="22"/>
        </w:rPr>
        <w:t xml:space="preserve"> Татьяны Сергеевны </w:t>
      </w:r>
      <w:r w:rsidR="005C1252" w:rsidRPr="008B4C0A">
        <w:rPr>
          <w:bCs/>
          <w:iCs/>
          <w:sz w:val="22"/>
          <w:szCs w:val="22"/>
        </w:rPr>
        <w:t xml:space="preserve">(решение № 16 от 18.03.2026), финансового управляющего </w:t>
      </w:r>
      <w:proofErr w:type="spellStart"/>
      <w:r w:rsidR="005C1252" w:rsidRPr="008B4C0A">
        <w:rPr>
          <w:b/>
          <w:bCs/>
          <w:iCs/>
          <w:sz w:val="22"/>
          <w:szCs w:val="22"/>
        </w:rPr>
        <w:t>Тарабина</w:t>
      </w:r>
      <w:proofErr w:type="spellEnd"/>
      <w:r w:rsidR="005C1252" w:rsidRPr="008B4C0A">
        <w:rPr>
          <w:b/>
          <w:bCs/>
          <w:iCs/>
          <w:sz w:val="22"/>
          <w:szCs w:val="22"/>
        </w:rPr>
        <w:t xml:space="preserve"> Василия Сергеевича </w:t>
      </w:r>
      <w:r w:rsidR="005C1252" w:rsidRPr="008B4C0A">
        <w:rPr>
          <w:bCs/>
          <w:iCs/>
          <w:sz w:val="22"/>
          <w:szCs w:val="22"/>
        </w:rPr>
        <w:t>(решение № 18 от 18.03.2026)</w:t>
      </w:r>
      <w:r w:rsidRPr="008B4C0A">
        <w:rPr>
          <w:bCs/>
          <w:iCs/>
          <w:sz w:val="22"/>
          <w:szCs w:val="22"/>
        </w:rPr>
        <w:t xml:space="preserve"> – </w:t>
      </w:r>
      <w:r w:rsidR="005C1252" w:rsidRPr="008B4C0A">
        <w:rPr>
          <w:bCs/>
          <w:iCs/>
          <w:sz w:val="22"/>
          <w:szCs w:val="22"/>
        </w:rPr>
        <w:t>в одно и применить меру дисциплинарного воздействия – предупреждение</w:t>
      </w:r>
      <w:r w:rsidRPr="008B4C0A">
        <w:rPr>
          <w:bCs/>
          <w:iCs/>
          <w:sz w:val="22"/>
          <w:szCs w:val="22"/>
        </w:rPr>
        <w:t>.</w:t>
      </w:r>
    </w:p>
    <w:p w:rsidR="00F94670" w:rsidRPr="008B4C0A" w:rsidRDefault="002C20A1" w:rsidP="00F9467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1.4. </w:t>
      </w:r>
      <w:r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proofErr w:type="spellStart"/>
      <w:r w:rsidR="00151348" w:rsidRPr="008B4C0A">
        <w:rPr>
          <w:b/>
          <w:bCs/>
          <w:iCs/>
          <w:sz w:val="22"/>
          <w:szCs w:val="22"/>
        </w:rPr>
        <w:t>Рахвалову</w:t>
      </w:r>
      <w:proofErr w:type="spellEnd"/>
      <w:r w:rsidR="00151348" w:rsidRPr="008B4C0A">
        <w:rPr>
          <w:b/>
          <w:bCs/>
          <w:iCs/>
          <w:sz w:val="22"/>
          <w:szCs w:val="22"/>
        </w:rPr>
        <w:t xml:space="preserve"> Олегу Викторовичу </w:t>
      </w:r>
      <w:r w:rsidR="00151348" w:rsidRPr="008B4C0A">
        <w:rPr>
          <w:bCs/>
          <w:iCs/>
          <w:sz w:val="22"/>
          <w:szCs w:val="22"/>
        </w:rPr>
        <w:t>(Нижегородская область)</w:t>
      </w:r>
      <w:r w:rsidR="00151348" w:rsidRPr="008B4C0A">
        <w:rPr>
          <w:b/>
          <w:bCs/>
          <w:iCs/>
          <w:sz w:val="22"/>
          <w:szCs w:val="22"/>
        </w:rPr>
        <w:t xml:space="preserve"> – </w:t>
      </w:r>
      <w:r w:rsidR="00151348" w:rsidRPr="008B4C0A">
        <w:rPr>
          <w:bCs/>
          <w:iCs/>
          <w:sz w:val="22"/>
          <w:szCs w:val="22"/>
        </w:rPr>
        <w:t>конкурсному управляющему</w:t>
      </w:r>
      <w:r w:rsidR="00151348" w:rsidRPr="008B4C0A">
        <w:rPr>
          <w:b/>
          <w:bCs/>
          <w:iCs/>
          <w:sz w:val="22"/>
          <w:szCs w:val="22"/>
        </w:rPr>
        <w:t xml:space="preserve"> муниципального унитарного предприятия «Комплекс» </w:t>
      </w:r>
      <w:r w:rsidR="00151348" w:rsidRPr="008B4C0A">
        <w:rPr>
          <w:bCs/>
          <w:iCs/>
          <w:sz w:val="22"/>
          <w:szCs w:val="22"/>
        </w:rPr>
        <w:t>(решение № 15 от 16.03.2026)</w:t>
      </w:r>
      <w:r w:rsidRPr="008B4C0A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253D20" w:rsidRPr="008B4C0A" w:rsidRDefault="005C1252" w:rsidP="00253D2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sz w:val="22"/>
          <w:szCs w:val="22"/>
        </w:rPr>
        <w:t xml:space="preserve">1.5. </w:t>
      </w:r>
      <w:r w:rsidRPr="008B4C0A">
        <w:rPr>
          <w:bCs/>
          <w:iCs/>
          <w:sz w:val="22"/>
          <w:szCs w:val="22"/>
        </w:rPr>
        <w:t xml:space="preserve">Объединить рассмотрение дел арбитражного управляющего </w:t>
      </w:r>
      <w:r w:rsidRPr="008B4C0A">
        <w:rPr>
          <w:b/>
          <w:bCs/>
          <w:iCs/>
          <w:sz w:val="22"/>
          <w:szCs w:val="22"/>
        </w:rPr>
        <w:t xml:space="preserve">Николаева Алексея Николаевича </w:t>
      </w:r>
      <w:r w:rsidRPr="008B4C0A">
        <w:rPr>
          <w:bCs/>
          <w:iCs/>
          <w:sz w:val="22"/>
          <w:szCs w:val="22"/>
        </w:rPr>
        <w:t>(Тверская область)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>–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 xml:space="preserve">финансового управляющего </w:t>
      </w:r>
      <w:proofErr w:type="spellStart"/>
      <w:r w:rsidR="00AA1E7B" w:rsidRPr="008B4C0A">
        <w:rPr>
          <w:b/>
          <w:bCs/>
          <w:iCs/>
          <w:sz w:val="22"/>
          <w:szCs w:val="22"/>
        </w:rPr>
        <w:t>Сизовой</w:t>
      </w:r>
      <w:proofErr w:type="spellEnd"/>
      <w:r w:rsidR="00AA1E7B" w:rsidRPr="008B4C0A">
        <w:rPr>
          <w:b/>
          <w:bCs/>
          <w:iCs/>
          <w:sz w:val="22"/>
          <w:szCs w:val="22"/>
        </w:rPr>
        <w:t xml:space="preserve"> Татьяны Сергеевны </w:t>
      </w:r>
      <w:r w:rsidR="00AA1E7B" w:rsidRPr="008B4C0A">
        <w:rPr>
          <w:bCs/>
          <w:iCs/>
          <w:sz w:val="22"/>
          <w:szCs w:val="22"/>
        </w:rPr>
        <w:t>(решение № 16 от 18.03.2026)</w:t>
      </w:r>
      <w:r w:rsidRPr="008B4C0A">
        <w:rPr>
          <w:bCs/>
          <w:iCs/>
          <w:sz w:val="22"/>
          <w:szCs w:val="22"/>
        </w:rPr>
        <w:t>, финансового управляющего</w:t>
      </w:r>
      <w:r w:rsidRPr="008B4C0A">
        <w:rPr>
          <w:b/>
          <w:bCs/>
          <w:iCs/>
          <w:sz w:val="22"/>
          <w:szCs w:val="22"/>
        </w:rPr>
        <w:t xml:space="preserve"> </w:t>
      </w:r>
      <w:r w:rsidR="00AA1E7B" w:rsidRPr="008B4C0A">
        <w:rPr>
          <w:b/>
          <w:bCs/>
          <w:iCs/>
          <w:sz w:val="22"/>
          <w:szCs w:val="22"/>
        </w:rPr>
        <w:t>Шиловой Ольги Ильиничны</w:t>
      </w:r>
      <w:r w:rsidR="00AA1E7B" w:rsidRPr="008B4C0A">
        <w:rPr>
          <w:bCs/>
          <w:iCs/>
          <w:sz w:val="22"/>
          <w:szCs w:val="22"/>
        </w:rPr>
        <w:t xml:space="preserve"> (решение № 13 от 02.03.2026)</w:t>
      </w:r>
      <w:r w:rsidRPr="008B4C0A">
        <w:rPr>
          <w:bCs/>
          <w:iCs/>
          <w:sz w:val="22"/>
          <w:szCs w:val="22"/>
        </w:rPr>
        <w:t xml:space="preserve">, финансового управляющего </w:t>
      </w:r>
      <w:proofErr w:type="spellStart"/>
      <w:r w:rsidRPr="008B4C0A">
        <w:rPr>
          <w:b/>
          <w:bCs/>
          <w:iCs/>
          <w:sz w:val="22"/>
          <w:szCs w:val="22"/>
        </w:rPr>
        <w:t>Тарабина</w:t>
      </w:r>
      <w:proofErr w:type="spellEnd"/>
      <w:r w:rsidRPr="008B4C0A">
        <w:rPr>
          <w:b/>
          <w:bCs/>
          <w:iCs/>
          <w:sz w:val="22"/>
          <w:szCs w:val="22"/>
        </w:rPr>
        <w:t xml:space="preserve"> Василия Сергеевича </w:t>
      </w:r>
      <w:r w:rsidRPr="008B4C0A">
        <w:rPr>
          <w:bCs/>
          <w:iCs/>
          <w:sz w:val="22"/>
          <w:szCs w:val="22"/>
        </w:rPr>
        <w:t>(решение № 18 от 18.03.2026) – в одно и применить меру дисциплинарного воздействия – предупреждение.</w:t>
      </w:r>
    </w:p>
    <w:p w:rsidR="005C1252" w:rsidRPr="008B4C0A" w:rsidRDefault="005C1252" w:rsidP="00FE106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sz w:val="22"/>
          <w:szCs w:val="22"/>
        </w:rPr>
        <w:t xml:space="preserve">1.6. </w:t>
      </w:r>
      <w:r w:rsidRPr="008B4C0A">
        <w:rPr>
          <w:bCs/>
          <w:iCs/>
          <w:sz w:val="22"/>
          <w:szCs w:val="22"/>
        </w:rPr>
        <w:t xml:space="preserve">Объединить рассмотрение дел арбитражного управляющего </w:t>
      </w:r>
      <w:r w:rsidRPr="008B4C0A">
        <w:rPr>
          <w:b/>
          <w:bCs/>
          <w:iCs/>
          <w:sz w:val="22"/>
          <w:szCs w:val="22"/>
        </w:rPr>
        <w:t xml:space="preserve">Николаева Алексея Николаевича </w:t>
      </w:r>
      <w:r w:rsidRPr="008B4C0A">
        <w:rPr>
          <w:bCs/>
          <w:iCs/>
          <w:sz w:val="22"/>
          <w:szCs w:val="22"/>
        </w:rPr>
        <w:t>(Тверская область)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>–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 xml:space="preserve">финансового управляющего </w:t>
      </w:r>
      <w:proofErr w:type="spellStart"/>
      <w:r w:rsidR="00AA1E7B" w:rsidRPr="008B4C0A">
        <w:rPr>
          <w:b/>
          <w:bCs/>
          <w:iCs/>
          <w:sz w:val="22"/>
          <w:szCs w:val="22"/>
        </w:rPr>
        <w:t>Тарабина</w:t>
      </w:r>
      <w:proofErr w:type="spellEnd"/>
      <w:r w:rsidR="00AA1E7B" w:rsidRPr="008B4C0A">
        <w:rPr>
          <w:b/>
          <w:bCs/>
          <w:iCs/>
          <w:sz w:val="22"/>
          <w:szCs w:val="22"/>
        </w:rPr>
        <w:t xml:space="preserve"> Василия Сергеевича </w:t>
      </w:r>
      <w:r w:rsidR="00AA1E7B" w:rsidRPr="008B4C0A">
        <w:rPr>
          <w:bCs/>
          <w:iCs/>
          <w:sz w:val="22"/>
          <w:szCs w:val="22"/>
        </w:rPr>
        <w:t>(решение № 18 от 18.03.2026)</w:t>
      </w:r>
      <w:r w:rsidRPr="008B4C0A">
        <w:rPr>
          <w:bCs/>
          <w:iCs/>
          <w:sz w:val="22"/>
          <w:szCs w:val="22"/>
        </w:rPr>
        <w:t>, финансового управляющего</w:t>
      </w:r>
      <w:r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Pr="008B4C0A">
        <w:rPr>
          <w:b/>
          <w:bCs/>
          <w:iCs/>
          <w:sz w:val="22"/>
          <w:szCs w:val="22"/>
        </w:rPr>
        <w:t>Сизовой</w:t>
      </w:r>
      <w:proofErr w:type="spellEnd"/>
      <w:r w:rsidRPr="008B4C0A">
        <w:rPr>
          <w:b/>
          <w:bCs/>
          <w:iCs/>
          <w:sz w:val="22"/>
          <w:szCs w:val="22"/>
        </w:rPr>
        <w:t xml:space="preserve"> Татьяны Сергеевны </w:t>
      </w:r>
      <w:r w:rsidRPr="008B4C0A">
        <w:rPr>
          <w:bCs/>
          <w:iCs/>
          <w:sz w:val="22"/>
          <w:szCs w:val="22"/>
        </w:rPr>
        <w:t xml:space="preserve">(решение № 16 от 18.03.2026), финансового управляющего </w:t>
      </w:r>
      <w:r w:rsidR="00AA1E7B" w:rsidRPr="008B4C0A">
        <w:rPr>
          <w:b/>
          <w:bCs/>
          <w:iCs/>
          <w:sz w:val="22"/>
          <w:szCs w:val="22"/>
        </w:rPr>
        <w:t>Шиловой Ольги Ильиничны</w:t>
      </w:r>
      <w:r w:rsidR="00AA1E7B" w:rsidRPr="008B4C0A">
        <w:rPr>
          <w:bCs/>
          <w:iCs/>
          <w:sz w:val="22"/>
          <w:szCs w:val="22"/>
        </w:rPr>
        <w:t xml:space="preserve"> (решение № 13 от 02.03.2026)</w:t>
      </w:r>
      <w:r w:rsidRPr="008B4C0A">
        <w:rPr>
          <w:bCs/>
          <w:iCs/>
          <w:sz w:val="22"/>
          <w:szCs w:val="22"/>
        </w:rPr>
        <w:t xml:space="preserve"> – в одно и применить меру дисциплинарного воздействия – предупреждение.</w:t>
      </w:r>
    </w:p>
    <w:p w:rsidR="00FE1067" w:rsidRPr="008B4C0A" w:rsidRDefault="00FE1067" w:rsidP="00FE106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sz w:val="22"/>
          <w:szCs w:val="22"/>
        </w:rPr>
        <w:t xml:space="preserve">1.7. </w:t>
      </w:r>
      <w:r w:rsidR="000C3CC8"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proofErr w:type="spellStart"/>
      <w:r w:rsidR="000C3CC8" w:rsidRPr="008B4C0A">
        <w:rPr>
          <w:b/>
          <w:bCs/>
          <w:iCs/>
          <w:sz w:val="22"/>
          <w:szCs w:val="22"/>
        </w:rPr>
        <w:t>Вейс</w:t>
      </w:r>
      <w:proofErr w:type="spellEnd"/>
      <w:r w:rsidR="000C3CC8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0C3CC8" w:rsidRPr="008B4C0A">
        <w:rPr>
          <w:b/>
          <w:bCs/>
          <w:iCs/>
          <w:sz w:val="22"/>
          <w:szCs w:val="22"/>
        </w:rPr>
        <w:t>Айсулу</w:t>
      </w:r>
      <w:proofErr w:type="spellEnd"/>
      <w:r w:rsidR="000C3CC8" w:rsidRPr="008B4C0A">
        <w:rPr>
          <w:b/>
          <w:bCs/>
          <w:iCs/>
          <w:sz w:val="22"/>
          <w:szCs w:val="22"/>
        </w:rPr>
        <w:t xml:space="preserve"> Владимировне </w:t>
      </w:r>
      <w:r w:rsidR="000C3CC8" w:rsidRPr="008B4C0A">
        <w:rPr>
          <w:bCs/>
          <w:iCs/>
          <w:sz w:val="22"/>
          <w:szCs w:val="22"/>
        </w:rPr>
        <w:t>(Омская область)</w:t>
      </w:r>
      <w:r w:rsidR="000C3CC8" w:rsidRPr="008B4C0A">
        <w:rPr>
          <w:b/>
          <w:bCs/>
          <w:iCs/>
          <w:sz w:val="22"/>
          <w:szCs w:val="22"/>
        </w:rPr>
        <w:t xml:space="preserve"> – </w:t>
      </w:r>
      <w:r w:rsidR="000C3CC8" w:rsidRPr="008B4C0A">
        <w:rPr>
          <w:bCs/>
          <w:iCs/>
          <w:sz w:val="22"/>
          <w:szCs w:val="22"/>
        </w:rPr>
        <w:t>финансовому управляющему</w:t>
      </w:r>
      <w:r w:rsidR="000C3CC8" w:rsidRPr="008B4C0A">
        <w:rPr>
          <w:b/>
          <w:bCs/>
          <w:iCs/>
          <w:sz w:val="22"/>
          <w:szCs w:val="22"/>
        </w:rPr>
        <w:t xml:space="preserve"> Васильевой Олеси Владимировны </w:t>
      </w:r>
      <w:r w:rsidR="000C3CC8" w:rsidRPr="008B4C0A">
        <w:rPr>
          <w:bCs/>
          <w:iCs/>
          <w:sz w:val="22"/>
          <w:szCs w:val="22"/>
        </w:rPr>
        <w:t>(решение № 20 от 26.03.2026) меру дисциплинарного воздействия не применять, ограничиться устным замечанием</w:t>
      </w:r>
      <w:r w:rsidRPr="008B4C0A">
        <w:rPr>
          <w:bCs/>
          <w:iCs/>
          <w:sz w:val="22"/>
          <w:szCs w:val="22"/>
        </w:rPr>
        <w:t>.</w:t>
      </w:r>
    </w:p>
    <w:p w:rsidR="003E5B94" w:rsidRPr="008B4C0A" w:rsidRDefault="003E5B94" w:rsidP="003E5B94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1.8. </w:t>
      </w:r>
      <w:r w:rsidRPr="008B4C0A">
        <w:rPr>
          <w:bCs/>
          <w:iCs/>
          <w:sz w:val="22"/>
          <w:szCs w:val="22"/>
        </w:rPr>
        <w:t xml:space="preserve">К арбитражному управляющему </w:t>
      </w:r>
      <w:r w:rsidRPr="008B4C0A">
        <w:rPr>
          <w:b/>
          <w:bCs/>
          <w:iCs/>
          <w:sz w:val="22"/>
          <w:szCs w:val="22"/>
        </w:rPr>
        <w:t xml:space="preserve">Копейкину Алексею Владимировичу </w:t>
      </w:r>
      <w:r w:rsidRPr="008B4C0A">
        <w:rPr>
          <w:bCs/>
          <w:iCs/>
          <w:sz w:val="22"/>
          <w:szCs w:val="22"/>
        </w:rPr>
        <w:t>(Ставропольский край)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>– финансовому управляющему</w:t>
      </w:r>
      <w:r w:rsidRPr="008B4C0A">
        <w:rPr>
          <w:b/>
          <w:bCs/>
          <w:iCs/>
          <w:sz w:val="22"/>
          <w:szCs w:val="22"/>
        </w:rPr>
        <w:t xml:space="preserve"> Бекетову Роману Александровичу </w:t>
      </w:r>
      <w:r w:rsidRPr="008B4C0A">
        <w:rPr>
          <w:bCs/>
          <w:iCs/>
          <w:sz w:val="22"/>
          <w:szCs w:val="22"/>
        </w:rPr>
        <w:t>(решение № 27 от 08.04.2026) – применить меру дисциплинарного воздействия – предупреждение.</w:t>
      </w:r>
    </w:p>
    <w:p w:rsidR="003E5B94" w:rsidRPr="008B4C0A" w:rsidRDefault="003E5B94" w:rsidP="003E5B94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1.9. </w:t>
      </w:r>
      <w:r w:rsidR="00F00F13" w:rsidRPr="008B4C0A">
        <w:rPr>
          <w:bCs/>
          <w:iCs/>
          <w:sz w:val="22"/>
          <w:szCs w:val="22"/>
        </w:rPr>
        <w:t>В связи с малозначительностью выявленного нарушения, к</w:t>
      </w:r>
      <w:r w:rsidRPr="008B4C0A">
        <w:rPr>
          <w:bCs/>
          <w:iCs/>
          <w:sz w:val="22"/>
          <w:szCs w:val="22"/>
        </w:rPr>
        <w:t xml:space="preserve"> арбитражному управляющему </w:t>
      </w:r>
      <w:r w:rsidRPr="008B4C0A">
        <w:rPr>
          <w:b/>
          <w:bCs/>
          <w:iCs/>
          <w:sz w:val="22"/>
          <w:szCs w:val="22"/>
        </w:rPr>
        <w:t xml:space="preserve">Филяеву Дмитрию Владимировичу </w:t>
      </w:r>
      <w:r w:rsidRPr="008B4C0A">
        <w:rPr>
          <w:bCs/>
          <w:iCs/>
          <w:sz w:val="22"/>
          <w:szCs w:val="22"/>
        </w:rPr>
        <w:t>(</w:t>
      </w:r>
      <w:proofErr w:type="gramStart"/>
      <w:r w:rsidRPr="008B4C0A">
        <w:rPr>
          <w:bCs/>
          <w:iCs/>
          <w:sz w:val="22"/>
          <w:szCs w:val="22"/>
        </w:rPr>
        <w:t>г</w:t>
      </w:r>
      <w:proofErr w:type="gramEnd"/>
      <w:r w:rsidRPr="008B4C0A">
        <w:rPr>
          <w:bCs/>
          <w:iCs/>
          <w:sz w:val="22"/>
          <w:szCs w:val="22"/>
        </w:rPr>
        <w:t>. Москва)</w:t>
      </w:r>
      <w:r w:rsidRPr="008B4C0A">
        <w:rPr>
          <w:b/>
          <w:bCs/>
          <w:iCs/>
          <w:sz w:val="22"/>
          <w:szCs w:val="22"/>
        </w:rPr>
        <w:t xml:space="preserve"> – </w:t>
      </w:r>
      <w:r w:rsidRPr="008B4C0A">
        <w:rPr>
          <w:bCs/>
          <w:iCs/>
          <w:sz w:val="22"/>
          <w:szCs w:val="22"/>
        </w:rPr>
        <w:t>финансовому управляющему</w:t>
      </w:r>
      <w:r w:rsidRPr="008B4C0A">
        <w:rPr>
          <w:b/>
          <w:bCs/>
          <w:iCs/>
          <w:sz w:val="22"/>
          <w:szCs w:val="22"/>
        </w:rPr>
        <w:t xml:space="preserve"> Гилевича Александра Матвеевича </w:t>
      </w:r>
      <w:r w:rsidRPr="008B4C0A">
        <w:rPr>
          <w:bCs/>
          <w:iCs/>
          <w:sz w:val="22"/>
          <w:szCs w:val="22"/>
        </w:rPr>
        <w:t xml:space="preserve">(решение № 29 от 14.04.2026) </w:t>
      </w:r>
      <w:r w:rsidR="00F00F13" w:rsidRPr="008B4C0A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</w:t>
      </w:r>
      <w:r w:rsidRPr="008B4C0A">
        <w:rPr>
          <w:bCs/>
          <w:iCs/>
          <w:sz w:val="22"/>
          <w:szCs w:val="22"/>
        </w:rPr>
        <w:t>.</w:t>
      </w:r>
    </w:p>
    <w:p w:rsidR="003E5B94" w:rsidRPr="008B4C0A" w:rsidRDefault="003E5B94" w:rsidP="003E5B94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1.10. </w:t>
      </w:r>
      <w:r w:rsidRPr="008B4C0A">
        <w:rPr>
          <w:bCs/>
          <w:iCs/>
          <w:sz w:val="22"/>
          <w:szCs w:val="22"/>
        </w:rPr>
        <w:t xml:space="preserve">К арбитражному управляющему </w:t>
      </w:r>
      <w:proofErr w:type="spellStart"/>
      <w:r w:rsidRPr="008B4C0A">
        <w:rPr>
          <w:b/>
          <w:bCs/>
          <w:iCs/>
          <w:sz w:val="22"/>
          <w:szCs w:val="22"/>
        </w:rPr>
        <w:t>Комаровскому</w:t>
      </w:r>
      <w:proofErr w:type="spellEnd"/>
      <w:r w:rsidRPr="008B4C0A">
        <w:rPr>
          <w:b/>
          <w:bCs/>
          <w:iCs/>
          <w:sz w:val="22"/>
          <w:szCs w:val="22"/>
        </w:rPr>
        <w:t xml:space="preserve"> Игорю Владимировичу </w:t>
      </w:r>
      <w:r w:rsidRPr="008B4C0A">
        <w:rPr>
          <w:bCs/>
          <w:iCs/>
          <w:sz w:val="22"/>
          <w:szCs w:val="22"/>
        </w:rPr>
        <w:t>(Псковская область)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>– конкурсному управляющему</w:t>
      </w:r>
      <w:r w:rsidRPr="008B4C0A">
        <w:rPr>
          <w:b/>
          <w:bCs/>
          <w:iCs/>
          <w:sz w:val="22"/>
          <w:szCs w:val="22"/>
        </w:rPr>
        <w:t xml:space="preserve"> КПК «ИНЕТИНВЕСТ» </w:t>
      </w:r>
      <w:r w:rsidRPr="008B4C0A">
        <w:rPr>
          <w:bCs/>
          <w:iCs/>
          <w:sz w:val="22"/>
          <w:szCs w:val="22"/>
        </w:rPr>
        <w:t>(решение № 30 от 17.04.2026) – применить меру дисциплинарного воздействия – предупреждение.</w:t>
      </w:r>
    </w:p>
    <w:p w:rsidR="005B0090" w:rsidRPr="008B4C0A" w:rsidRDefault="005B0090" w:rsidP="005B009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1.11. </w:t>
      </w:r>
      <w:r w:rsidRPr="008B4C0A">
        <w:rPr>
          <w:bCs/>
          <w:iCs/>
          <w:sz w:val="22"/>
          <w:szCs w:val="22"/>
        </w:rPr>
        <w:t xml:space="preserve">К арбитражному управляющему </w:t>
      </w:r>
      <w:r w:rsidRPr="008B4C0A">
        <w:rPr>
          <w:b/>
          <w:bCs/>
          <w:iCs/>
          <w:sz w:val="22"/>
          <w:szCs w:val="22"/>
        </w:rPr>
        <w:t xml:space="preserve">Николаеву Алексею Николаевичу </w:t>
      </w:r>
      <w:r w:rsidRPr="008B4C0A">
        <w:rPr>
          <w:bCs/>
          <w:iCs/>
          <w:sz w:val="22"/>
          <w:szCs w:val="22"/>
        </w:rPr>
        <w:t>(Тверская область)</w:t>
      </w:r>
      <w:r w:rsidRPr="008B4C0A">
        <w:rPr>
          <w:b/>
          <w:bCs/>
          <w:iCs/>
          <w:sz w:val="22"/>
          <w:szCs w:val="22"/>
        </w:rPr>
        <w:t xml:space="preserve"> – </w:t>
      </w:r>
      <w:r w:rsidRPr="008B4C0A">
        <w:rPr>
          <w:bCs/>
          <w:iCs/>
          <w:sz w:val="22"/>
          <w:szCs w:val="22"/>
        </w:rPr>
        <w:t>конкурсному управляющем</w:t>
      </w:r>
      <w:proofErr w:type="gramStart"/>
      <w:r w:rsidRPr="008B4C0A">
        <w:rPr>
          <w:bCs/>
          <w:iCs/>
          <w:sz w:val="22"/>
          <w:szCs w:val="22"/>
        </w:rPr>
        <w:t>у</w:t>
      </w:r>
      <w:r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Pr="008B4C0A">
        <w:rPr>
          <w:b/>
          <w:bCs/>
          <w:iCs/>
          <w:sz w:val="22"/>
          <w:szCs w:val="22"/>
        </w:rPr>
        <w:t xml:space="preserve"> «Южная трибуна» </w:t>
      </w:r>
      <w:r w:rsidRPr="008B4C0A">
        <w:rPr>
          <w:bCs/>
          <w:iCs/>
          <w:sz w:val="22"/>
          <w:szCs w:val="22"/>
        </w:rPr>
        <w:t>(решение № 33 от 28.04.2026) – применить меру дисциплинарного воздействия – предупреждение.</w:t>
      </w:r>
    </w:p>
    <w:p w:rsidR="005B0090" w:rsidRPr="008B4C0A" w:rsidRDefault="005B0090" w:rsidP="005B009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1.12. </w:t>
      </w:r>
      <w:proofErr w:type="gramStart"/>
      <w:r w:rsidR="00844C5D" w:rsidRPr="008B4C0A">
        <w:rPr>
          <w:bCs/>
          <w:iCs/>
          <w:sz w:val="22"/>
          <w:szCs w:val="22"/>
        </w:rPr>
        <w:t xml:space="preserve">Для </w:t>
      </w:r>
      <w:r w:rsidR="00844C5D" w:rsidRPr="008B4C0A">
        <w:rPr>
          <w:bCs/>
          <w:sz w:val="22"/>
          <w:szCs w:val="22"/>
        </w:rPr>
        <w:t>представления доказательств устранения нарушения о</w:t>
      </w:r>
      <w:r w:rsidR="003B6A5E" w:rsidRPr="008B4C0A">
        <w:rPr>
          <w:bCs/>
          <w:sz w:val="22"/>
          <w:szCs w:val="22"/>
        </w:rPr>
        <w:t>тложить рассмотрение персонального дела</w:t>
      </w:r>
      <w:r w:rsidR="003B6A5E" w:rsidRPr="008B4C0A">
        <w:rPr>
          <w:bCs/>
          <w:iCs/>
          <w:sz w:val="22"/>
          <w:szCs w:val="22"/>
        </w:rPr>
        <w:t xml:space="preserve"> арбитражного управляющего</w:t>
      </w:r>
      <w:r w:rsidRPr="008B4C0A">
        <w:rPr>
          <w:bCs/>
          <w:iCs/>
          <w:sz w:val="22"/>
          <w:szCs w:val="22"/>
        </w:rPr>
        <w:t xml:space="preserve"> </w:t>
      </w:r>
      <w:r w:rsidRPr="008B4C0A">
        <w:rPr>
          <w:b/>
          <w:bCs/>
          <w:iCs/>
          <w:sz w:val="22"/>
          <w:szCs w:val="22"/>
        </w:rPr>
        <w:t>Леонов</w:t>
      </w:r>
      <w:r w:rsidR="003B6A5E" w:rsidRPr="008B4C0A">
        <w:rPr>
          <w:b/>
          <w:bCs/>
          <w:iCs/>
          <w:sz w:val="22"/>
          <w:szCs w:val="22"/>
        </w:rPr>
        <w:t>а Георгия Пантелеевича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>(Ростовская область)</w:t>
      </w:r>
      <w:r w:rsidRPr="008B4C0A">
        <w:rPr>
          <w:b/>
          <w:bCs/>
          <w:iCs/>
          <w:sz w:val="22"/>
          <w:szCs w:val="22"/>
        </w:rPr>
        <w:t xml:space="preserve"> – </w:t>
      </w:r>
      <w:r w:rsidR="00F87F2E" w:rsidRPr="008B4C0A">
        <w:rPr>
          <w:bCs/>
          <w:iCs/>
          <w:sz w:val="22"/>
          <w:szCs w:val="22"/>
        </w:rPr>
        <w:t>фин</w:t>
      </w:r>
      <w:r w:rsidR="003B6A5E" w:rsidRPr="008B4C0A">
        <w:rPr>
          <w:bCs/>
          <w:iCs/>
          <w:sz w:val="22"/>
          <w:szCs w:val="22"/>
        </w:rPr>
        <w:t>ансового</w:t>
      </w:r>
      <w:r w:rsidRPr="008B4C0A">
        <w:rPr>
          <w:bCs/>
          <w:iCs/>
          <w:sz w:val="22"/>
          <w:szCs w:val="22"/>
        </w:rPr>
        <w:t xml:space="preserve"> управляюще</w:t>
      </w:r>
      <w:r w:rsidR="003B6A5E" w:rsidRPr="008B4C0A">
        <w:rPr>
          <w:bCs/>
          <w:iCs/>
          <w:sz w:val="22"/>
          <w:szCs w:val="22"/>
        </w:rPr>
        <w:t>го</w:t>
      </w:r>
      <w:r w:rsidR="00F87F2E" w:rsidRPr="008B4C0A">
        <w:rPr>
          <w:b/>
          <w:bCs/>
          <w:iCs/>
          <w:sz w:val="22"/>
          <w:szCs w:val="22"/>
        </w:rPr>
        <w:t xml:space="preserve"> Дроздовой Ангелины Викторовны</w:t>
      </w:r>
      <w:r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Cs/>
          <w:iCs/>
          <w:sz w:val="22"/>
          <w:szCs w:val="22"/>
        </w:rPr>
        <w:t xml:space="preserve">(решение № 31 от 21.04.2026) – </w:t>
      </w:r>
      <w:r w:rsidR="00423488" w:rsidRPr="008B4C0A">
        <w:rPr>
          <w:bCs/>
          <w:iCs/>
          <w:sz w:val="22"/>
          <w:szCs w:val="22"/>
        </w:rPr>
        <w:lastRenderedPageBreak/>
        <w:t>применить меру</w:t>
      </w:r>
      <w:r w:rsidRPr="008B4C0A">
        <w:rPr>
          <w:bCs/>
          <w:iCs/>
          <w:sz w:val="22"/>
          <w:szCs w:val="22"/>
        </w:rPr>
        <w:t xml:space="preserve"> дисциплинарного воздействия –</w:t>
      </w:r>
      <w:r w:rsidR="00844C5D" w:rsidRPr="008B4C0A">
        <w:rPr>
          <w:bCs/>
          <w:iCs/>
          <w:sz w:val="22"/>
          <w:szCs w:val="22"/>
        </w:rPr>
        <w:t xml:space="preserve"> </w:t>
      </w:r>
      <w:r w:rsidR="00F87F2E" w:rsidRPr="008B4C0A">
        <w:rPr>
          <w:bCs/>
          <w:iCs/>
          <w:sz w:val="22"/>
          <w:szCs w:val="22"/>
        </w:rPr>
        <w:t>штраф 5000 рублей за непредставление в орган по контролю объяснений по фактам, изложенным в жалобе</w:t>
      </w:r>
      <w:r w:rsidR="00844C5D" w:rsidRPr="008B4C0A">
        <w:rPr>
          <w:bCs/>
          <w:iCs/>
          <w:sz w:val="22"/>
          <w:szCs w:val="22"/>
        </w:rPr>
        <w:t xml:space="preserve"> (представлен формальный ответ)</w:t>
      </w:r>
      <w:r w:rsidRPr="008B4C0A">
        <w:rPr>
          <w:bCs/>
          <w:iCs/>
          <w:sz w:val="22"/>
          <w:szCs w:val="22"/>
        </w:rPr>
        <w:t>.</w:t>
      </w:r>
      <w:proofErr w:type="gramEnd"/>
    </w:p>
    <w:p w:rsidR="00423488" w:rsidRPr="008B4C0A" w:rsidRDefault="00423488" w:rsidP="0042348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1.13. </w:t>
      </w:r>
      <w:r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r w:rsidRPr="008B4C0A">
        <w:rPr>
          <w:b/>
          <w:bCs/>
          <w:iCs/>
          <w:sz w:val="22"/>
          <w:szCs w:val="22"/>
        </w:rPr>
        <w:t xml:space="preserve">Черепанову Петру Юрьевичу </w:t>
      </w:r>
      <w:r w:rsidRPr="008B4C0A">
        <w:rPr>
          <w:bCs/>
          <w:iCs/>
          <w:sz w:val="22"/>
          <w:szCs w:val="22"/>
        </w:rPr>
        <w:t>(Карачаево-Черкесская Республика) – конкурсному управляющем</w:t>
      </w:r>
      <w:proofErr w:type="gramStart"/>
      <w:r w:rsidRPr="008B4C0A">
        <w:rPr>
          <w:bCs/>
          <w:iCs/>
          <w:sz w:val="22"/>
          <w:szCs w:val="22"/>
        </w:rPr>
        <w:t>у</w:t>
      </w:r>
      <w:r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Pr="008B4C0A">
        <w:rPr>
          <w:b/>
          <w:bCs/>
          <w:iCs/>
          <w:sz w:val="22"/>
          <w:szCs w:val="22"/>
        </w:rPr>
        <w:t xml:space="preserve"> «БРИС-БОСФОР» </w:t>
      </w:r>
      <w:r w:rsidRPr="008B4C0A">
        <w:rPr>
          <w:bCs/>
          <w:iCs/>
          <w:sz w:val="22"/>
          <w:szCs w:val="22"/>
        </w:rPr>
        <w:t>(решение № 21 от 26.03.2026) меру дисциплинарного воздействия не применять, ограничиться устным замечанием.</w:t>
      </w:r>
    </w:p>
    <w:p w:rsidR="00423488" w:rsidRPr="008B4C0A" w:rsidRDefault="00423488" w:rsidP="0042348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1.14. </w:t>
      </w:r>
      <w:r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proofErr w:type="spellStart"/>
      <w:r w:rsidR="00995BEB" w:rsidRPr="008B4C0A">
        <w:rPr>
          <w:b/>
          <w:bCs/>
          <w:iCs/>
          <w:sz w:val="22"/>
          <w:szCs w:val="22"/>
        </w:rPr>
        <w:t>Добрышкину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Владимиру Николаевичу </w:t>
      </w:r>
      <w:r w:rsidR="00995BEB" w:rsidRPr="008B4C0A">
        <w:rPr>
          <w:bCs/>
          <w:iCs/>
          <w:sz w:val="22"/>
          <w:szCs w:val="22"/>
        </w:rPr>
        <w:t>(Московская область)</w:t>
      </w:r>
      <w:r w:rsidR="00995BEB" w:rsidRPr="008B4C0A">
        <w:rPr>
          <w:b/>
          <w:bCs/>
          <w:iCs/>
          <w:sz w:val="22"/>
          <w:szCs w:val="22"/>
        </w:rPr>
        <w:t xml:space="preserve"> – </w:t>
      </w:r>
      <w:r w:rsidR="00995BEB" w:rsidRPr="008B4C0A">
        <w:rPr>
          <w:bCs/>
          <w:iCs/>
          <w:sz w:val="22"/>
          <w:szCs w:val="22"/>
        </w:rPr>
        <w:t>конкурсному управляющем</w:t>
      </w:r>
      <w:proofErr w:type="gramStart"/>
      <w:r w:rsidR="00995BEB" w:rsidRPr="008B4C0A">
        <w:rPr>
          <w:bCs/>
          <w:iCs/>
          <w:sz w:val="22"/>
          <w:szCs w:val="22"/>
        </w:rPr>
        <w:t>у</w:t>
      </w:r>
      <w:r w:rsidR="00995BEB"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="00995BEB" w:rsidRPr="008B4C0A">
        <w:rPr>
          <w:b/>
          <w:bCs/>
          <w:iCs/>
          <w:sz w:val="22"/>
          <w:szCs w:val="22"/>
        </w:rPr>
        <w:t xml:space="preserve"> «</w:t>
      </w:r>
      <w:proofErr w:type="spellStart"/>
      <w:r w:rsidR="00995BEB" w:rsidRPr="008B4C0A">
        <w:rPr>
          <w:b/>
          <w:bCs/>
          <w:iCs/>
          <w:sz w:val="22"/>
          <w:szCs w:val="22"/>
        </w:rPr>
        <w:t>Автоспецснаб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» </w:t>
      </w:r>
      <w:r w:rsidR="00995BEB" w:rsidRPr="008B4C0A">
        <w:rPr>
          <w:bCs/>
          <w:iCs/>
          <w:sz w:val="22"/>
          <w:szCs w:val="22"/>
        </w:rPr>
        <w:t>(решение № 17 от 18.03.2026)</w:t>
      </w:r>
      <w:r w:rsidRPr="008B4C0A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423488" w:rsidRPr="008B4C0A" w:rsidRDefault="00423488" w:rsidP="0042348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1.15. </w:t>
      </w:r>
      <w:r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proofErr w:type="spellStart"/>
      <w:r w:rsidR="00995BEB" w:rsidRPr="008B4C0A">
        <w:rPr>
          <w:b/>
          <w:bCs/>
          <w:iCs/>
          <w:sz w:val="22"/>
          <w:szCs w:val="22"/>
        </w:rPr>
        <w:t>Световцеву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Николаю Николаевичу </w:t>
      </w:r>
      <w:r w:rsidR="00995BEB" w:rsidRPr="008B4C0A">
        <w:rPr>
          <w:bCs/>
          <w:iCs/>
          <w:sz w:val="22"/>
          <w:szCs w:val="22"/>
        </w:rPr>
        <w:t>(Курская область)</w:t>
      </w:r>
      <w:r w:rsidR="00995BEB" w:rsidRPr="008B4C0A">
        <w:rPr>
          <w:b/>
          <w:bCs/>
          <w:iCs/>
          <w:sz w:val="22"/>
          <w:szCs w:val="22"/>
        </w:rPr>
        <w:t xml:space="preserve"> – </w:t>
      </w:r>
      <w:r w:rsidR="00995BEB" w:rsidRPr="008B4C0A">
        <w:rPr>
          <w:bCs/>
          <w:iCs/>
          <w:sz w:val="22"/>
          <w:szCs w:val="22"/>
        </w:rPr>
        <w:t>конкурсному управляющем</w:t>
      </w:r>
      <w:proofErr w:type="gramStart"/>
      <w:r w:rsidR="00995BEB" w:rsidRPr="008B4C0A">
        <w:rPr>
          <w:bCs/>
          <w:iCs/>
          <w:sz w:val="22"/>
          <w:szCs w:val="22"/>
        </w:rPr>
        <w:t>у</w:t>
      </w:r>
      <w:r w:rsidR="00995BEB"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="00995BEB" w:rsidRPr="008B4C0A">
        <w:rPr>
          <w:b/>
          <w:bCs/>
          <w:iCs/>
          <w:sz w:val="22"/>
          <w:szCs w:val="22"/>
        </w:rPr>
        <w:t xml:space="preserve"> «НТЦ Технолог» </w:t>
      </w:r>
      <w:r w:rsidR="00995BEB" w:rsidRPr="008B4C0A">
        <w:rPr>
          <w:bCs/>
          <w:iCs/>
          <w:sz w:val="22"/>
          <w:szCs w:val="22"/>
        </w:rPr>
        <w:t>(решение № 24 от 02.04.2026)</w:t>
      </w:r>
      <w:r w:rsidRPr="008B4C0A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423488" w:rsidRPr="008B4C0A" w:rsidRDefault="00423488" w:rsidP="0042348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1.16. </w:t>
      </w:r>
      <w:r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r w:rsidR="00995BEB" w:rsidRPr="008B4C0A">
        <w:rPr>
          <w:b/>
          <w:bCs/>
          <w:iCs/>
          <w:sz w:val="22"/>
          <w:szCs w:val="22"/>
        </w:rPr>
        <w:t xml:space="preserve">Черепанову Петру Юрьевичу </w:t>
      </w:r>
      <w:r w:rsidR="00995BEB" w:rsidRPr="008B4C0A">
        <w:rPr>
          <w:bCs/>
          <w:iCs/>
          <w:sz w:val="22"/>
          <w:szCs w:val="22"/>
        </w:rPr>
        <w:t>(Карачаево-Черкесская Республика)</w:t>
      </w:r>
      <w:r w:rsidR="00995BEB" w:rsidRPr="008B4C0A">
        <w:rPr>
          <w:b/>
          <w:bCs/>
          <w:iCs/>
          <w:sz w:val="22"/>
          <w:szCs w:val="22"/>
        </w:rPr>
        <w:t xml:space="preserve"> – </w:t>
      </w:r>
      <w:r w:rsidR="00E27189" w:rsidRPr="008B4C0A">
        <w:rPr>
          <w:bCs/>
          <w:iCs/>
          <w:sz w:val="22"/>
          <w:szCs w:val="22"/>
        </w:rPr>
        <w:t>конкурсному</w:t>
      </w:r>
      <w:r w:rsidR="00995BEB" w:rsidRPr="008B4C0A">
        <w:rPr>
          <w:bCs/>
          <w:iCs/>
          <w:sz w:val="22"/>
          <w:szCs w:val="22"/>
        </w:rPr>
        <w:t xml:space="preserve"> управляюще</w:t>
      </w:r>
      <w:r w:rsidR="00E27189" w:rsidRPr="008B4C0A">
        <w:rPr>
          <w:bCs/>
          <w:iCs/>
          <w:sz w:val="22"/>
          <w:szCs w:val="22"/>
        </w:rPr>
        <w:t>му</w:t>
      </w:r>
      <w:r w:rsidR="00995BEB" w:rsidRPr="008B4C0A">
        <w:rPr>
          <w:b/>
          <w:bCs/>
          <w:iCs/>
          <w:sz w:val="22"/>
          <w:szCs w:val="22"/>
        </w:rPr>
        <w:t xml:space="preserve"> ООО «</w:t>
      </w:r>
      <w:proofErr w:type="spellStart"/>
      <w:r w:rsidR="00995BEB" w:rsidRPr="008B4C0A">
        <w:rPr>
          <w:b/>
          <w:bCs/>
          <w:iCs/>
          <w:sz w:val="22"/>
          <w:szCs w:val="22"/>
        </w:rPr>
        <w:t>Прохладненский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элеватор», </w:t>
      </w:r>
      <w:r w:rsidR="00995BEB" w:rsidRPr="008B4C0A">
        <w:rPr>
          <w:bCs/>
          <w:iCs/>
          <w:sz w:val="22"/>
          <w:szCs w:val="22"/>
        </w:rPr>
        <w:t>временного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ООО «НПО «НБК», </w:t>
      </w:r>
      <w:r w:rsidR="00995BEB" w:rsidRPr="008B4C0A">
        <w:rPr>
          <w:bCs/>
          <w:iCs/>
          <w:sz w:val="22"/>
          <w:szCs w:val="22"/>
        </w:rPr>
        <w:t>конкурсного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ОАО «РБС «</w:t>
      </w:r>
      <w:proofErr w:type="spellStart"/>
      <w:r w:rsidR="00995BEB" w:rsidRPr="008B4C0A">
        <w:rPr>
          <w:b/>
          <w:bCs/>
          <w:iCs/>
          <w:sz w:val="22"/>
          <w:szCs w:val="22"/>
        </w:rPr>
        <w:t>Прохладненская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», </w:t>
      </w:r>
      <w:r w:rsidR="00995BEB" w:rsidRPr="008B4C0A">
        <w:rPr>
          <w:bCs/>
          <w:iCs/>
          <w:sz w:val="22"/>
          <w:szCs w:val="22"/>
        </w:rPr>
        <w:t>конкурсного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ООО «Огнезащита», </w:t>
      </w:r>
      <w:r w:rsidR="00995BEB" w:rsidRPr="008B4C0A">
        <w:rPr>
          <w:bCs/>
          <w:iCs/>
          <w:sz w:val="22"/>
          <w:szCs w:val="22"/>
        </w:rPr>
        <w:t>временного и конкурсного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ООО «СК «Возрождение», </w:t>
      </w:r>
      <w:r w:rsidR="00995BEB" w:rsidRPr="008B4C0A">
        <w:rPr>
          <w:bCs/>
          <w:iCs/>
          <w:sz w:val="22"/>
          <w:szCs w:val="22"/>
        </w:rPr>
        <w:t>временного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ООО «</w:t>
      </w:r>
      <w:proofErr w:type="spellStart"/>
      <w:r w:rsidR="00995BEB" w:rsidRPr="008B4C0A">
        <w:rPr>
          <w:b/>
          <w:bCs/>
          <w:iCs/>
          <w:sz w:val="22"/>
          <w:szCs w:val="22"/>
        </w:rPr>
        <w:t>Техноплюс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и</w:t>
      </w:r>
      <w:proofErr w:type="gramStart"/>
      <w:r w:rsidR="00995BEB" w:rsidRPr="008B4C0A">
        <w:rPr>
          <w:b/>
          <w:bCs/>
          <w:iCs/>
          <w:sz w:val="22"/>
          <w:szCs w:val="22"/>
        </w:rPr>
        <w:t xml:space="preserve"> К</w:t>
      </w:r>
      <w:proofErr w:type="gramEnd"/>
      <w:r w:rsidR="00995BEB" w:rsidRPr="008B4C0A">
        <w:rPr>
          <w:b/>
          <w:bCs/>
          <w:iCs/>
          <w:sz w:val="22"/>
          <w:szCs w:val="22"/>
        </w:rPr>
        <w:t xml:space="preserve">», </w:t>
      </w:r>
      <w:r w:rsidR="00995BEB" w:rsidRPr="008B4C0A">
        <w:rPr>
          <w:bCs/>
          <w:iCs/>
          <w:sz w:val="22"/>
          <w:szCs w:val="22"/>
        </w:rPr>
        <w:t>финансового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995BEB" w:rsidRPr="008B4C0A">
        <w:rPr>
          <w:b/>
          <w:bCs/>
          <w:iCs/>
          <w:sz w:val="22"/>
          <w:szCs w:val="22"/>
        </w:rPr>
        <w:t>Кяшева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М.Р., </w:t>
      </w:r>
      <w:r w:rsidR="00995BEB" w:rsidRPr="008B4C0A">
        <w:rPr>
          <w:bCs/>
          <w:iCs/>
          <w:sz w:val="22"/>
          <w:szCs w:val="22"/>
        </w:rPr>
        <w:t>финансового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995BEB" w:rsidRPr="008B4C0A">
        <w:rPr>
          <w:b/>
          <w:bCs/>
          <w:iCs/>
          <w:sz w:val="22"/>
          <w:szCs w:val="22"/>
        </w:rPr>
        <w:t>Подзюбана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В.П., </w:t>
      </w:r>
      <w:r w:rsidR="00995BEB" w:rsidRPr="008B4C0A">
        <w:rPr>
          <w:bCs/>
          <w:iCs/>
          <w:sz w:val="22"/>
          <w:szCs w:val="22"/>
        </w:rPr>
        <w:t>финансового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995BEB" w:rsidRPr="008B4C0A">
        <w:rPr>
          <w:b/>
          <w:bCs/>
          <w:iCs/>
          <w:sz w:val="22"/>
          <w:szCs w:val="22"/>
        </w:rPr>
        <w:t>Кучукова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Р.И., </w:t>
      </w:r>
      <w:r w:rsidR="00995BEB" w:rsidRPr="008B4C0A">
        <w:rPr>
          <w:bCs/>
          <w:iCs/>
          <w:sz w:val="22"/>
          <w:szCs w:val="22"/>
        </w:rPr>
        <w:t>финансового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995BEB" w:rsidRPr="008B4C0A">
        <w:rPr>
          <w:b/>
          <w:bCs/>
          <w:iCs/>
          <w:sz w:val="22"/>
          <w:szCs w:val="22"/>
        </w:rPr>
        <w:t>Ерижокова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В.Б., </w:t>
      </w:r>
      <w:r w:rsidR="00995BEB" w:rsidRPr="008B4C0A">
        <w:rPr>
          <w:bCs/>
          <w:iCs/>
          <w:sz w:val="22"/>
          <w:szCs w:val="22"/>
        </w:rPr>
        <w:t>финансового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995BEB" w:rsidRPr="008B4C0A">
        <w:rPr>
          <w:b/>
          <w:bCs/>
          <w:iCs/>
          <w:sz w:val="22"/>
          <w:szCs w:val="22"/>
        </w:rPr>
        <w:t>Маремукова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А.Ю., </w:t>
      </w:r>
      <w:r w:rsidR="00995BEB" w:rsidRPr="008B4C0A">
        <w:rPr>
          <w:bCs/>
          <w:iCs/>
          <w:sz w:val="22"/>
          <w:szCs w:val="22"/>
        </w:rPr>
        <w:t>финансового управляющего</w:t>
      </w:r>
      <w:r w:rsidR="00995BEB"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="00995BEB" w:rsidRPr="008B4C0A">
        <w:rPr>
          <w:b/>
          <w:bCs/>
          <w:iCs/>
          <w:sz w:val="22"/>
          <w:szCs w:val="22"/>
        </w:rPr>
        <w:t>Шикляшева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 З.А. </w:t>
      </w:r>
      <w:r w:rsidR="00995BEB" w:rsidRPr="008B4C0A">
        <w:rPr>
          <w:bCs/>
          <w:iCs/>
          <w:sz w:val="22"/>
          <w:szCs w:val="22"/>
        </w:rPr>
        <w:t>(решение № 26 от 07.04.2026)</w:t>
      </w:r>
      <w:r w:rsidRPr="008B4C0A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423488" w:rsidRPr="008B4C0A" w:rsidRDefault="00423488" w:rsidP="0042348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1.17. </w:t>
      </w:r>
      <w:r w:rsidRPr="008B4C0A">
        <w:rPr>
          <w:bCs/>
          <w:iCs/>
          <w:sz w:val="22"/>
          <w:szCs w:val="22"/>
        </w:rPr>
        <w:t xml:space="preserve">В связи с малозначительностью выявленного нарушения, к арбитражному управляющему </w:t>
      </w:r>
      <w:r w:rsidR="00995BEB" w:rsidRPr="008B4C0A">
        <w:rPr>
          <w:b/>
          <w:bCs/>
          <w:iCs/>
          <w:sz w:val="22"/>
          <w:szCs w:val="22"/>
        </w:rPr>
        <w:t xml:space="preserve">Пелевину Дмитрию Владимировичу </w:t>
      </w:r>
      <w:r w:rsidR="00995BEB" w:rsidRPr="008B4C0A">
        <w:rPr>
          <w:bCs/>
          <w:iCs/>
          <w:sz w:val="22"/>
          <w:szCs w:val="22"/>
        </w:rPr>
        <w:t>(Ярославская область)</w:t>
      </w:r>
      <w:r w:rsidR="00995BEB" w:rsidRPr="008B4C0A">
        <w:rPr>
          <w:b/>
          <w:bCs/>
          <w:iCs/>
          <w:sz w:val="22"/>
          <w:szCs w:val="22"/>
        </w:rPr>
        <w:t xml:space="preserve"> – </w:t>
      </w:r>
      <w:r w:rsidR="00525C63" w:rsidRPr="008B4C0A">
        <w:rPr>
          <w:bCs/>
          <w:iCs/>
          <w:sz w:val="22"/>
          <w:szCs w:val="22"/>
        </w:rPr>
        <w:t>конкурсному</w:t>
      </w:r>
      <w:r w:rsidR="00995BEB" w:rsidRPr="008B4C0A">
        <w:rPr>
          <w:bCs/>
          <w:iCs/>
          <w:sz w:val="22"/>
          <w:szCs w:val="22"/>
        </w:rPr>
        <w:t xml:space="preserve"> управляюще</w:t>
      </w:r>
      <w:r w:rsidR="00525C63" w:rsidRPr="008B4C0A">
        <w:rPr>
          <w:bCs/>
          <w:iCs/>
          <w:sz w:val="22"/>
          <w:szCs w:val="22"/>
        </w:rPr>
        <w:t>м</w:t>
      </w:r>
      <w:proofErr w:type="gramStart"/>
      <w:r w:rsidR="00525C63" w:rsidRPr="008B4C0A">
        <w:rPr>
          <w:bCs/>
          <w:iCs/>
          <w:sz w:val="22"/>
          <w:szCs w:val="22"/>
        </w:rPr>
        <w:t>у</w:t>
      </w:r>
      <w:r w:rsidR="00995BEB" w:rsidRPr="008B4C0A">
        <w:rPr>
          <w:b/>
          <w:bCs/>
          <w:iCs/>
          <w:sz w:val="22"/>
          <w:szCs w:val="22"/>
        </w:rPr>
        <w:t xml:space="preserve"> ООО</w:t>
      </w:r>
      <w:proofErr w:type="gramEnd"/>
      <w:r w:rsidR="00995BEB" w:rsidRPr="008B4C0A">
        <w:rPr>
          <w:b/>
          <w:bCs/>
          <w:iCs/>
          <w:sz w:val="22"/>
          <w:szCs w:val="22"/>
        </w:rPr>
        <w:t xml:space="preserve"> «</w:t>
      </w:r>
      <w:proofErr w:type="spellStart"/>
      <w:r w:rsidR="00995BEB" w:rsidRPr="008B4C0A">
        <w:rPr>
          <w:b/>
          <w:bCs/>
          <w:iCs/>
          <w:sz w:val="22"/>
          <w:szCs w:val="22"/>
        </w:rPr>
        <w:t>Евросити</w:t>
      </w:r>
      <w:proofErr w:type="spellEnd"/>
      <w:r w:rsidR="00995BEB" w:rsidRPr="008B4C0A">
        <w:rPr>
          <w:b/>
          <w:bCs/>
          <w:iCs/>
          <w:sz w:val="22"/>
          <w:szCs w:val="22"/>
        </w:rPr>
        <w:t xml:space="preserve">» </w:t>
      </w:r>
      <w:r w:rsidR="00995BEB" w:rsidRPr="008B4C0A">
        <w:rPr>
          <w:bCs/>
          <w:iCs/>
          <w:sz w:val="22"/>
          <w:szCs w:val="22"/>
        </w:rPr>
        <w:t>(решение № 28 от 10.04.2026)</w:t>
      </w:r>
      <w:r w:rsidRPr="008B4C0A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3E5B94" w:rsidRPr="008B4C0A" w:rsidRDefault="003E5B94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0603F0" w:rsidRPr="008B4C0A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2. </w:t>
      </w:r>
      <w:r w:rsidRPr="008B4C0A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DE16B1" w:rsidRPr="008B4C0A" w:rsidRDefault="00DE16B1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B7006F" w:rsidRPr="008B4C0A" w:rsidRDefault="00FA2037" w:rsidP="00B7006F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>2.1</w:t>
      </w:r>
      <w:r w:rsidR="00B7006F" w:rsidRPr="008B4C0A">
        <w:rPr>
          <w:b/>
          <w:bCs/>
          <w:iCs/>
          <w:sz w:val="22"/>
          <w:szCs w:val="22"/>
        </w:rPr>
        <w:t xml:space="preserve">. </w:t>
      </w:r>
      <w:r w:rsidR="00B7006F" w:rsidRPr="008B4C0A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="00B7006F" w:rsidRPr="008B4C0A">
        <w:rPr>
          <w:b/>
          <w:bCs/>
          <w:iCs/>
          <w:sz w:val="22"/>
          <w:szCs w:val="22"/>
        </w:rPr>
        <w:t xml:space="preserve">Адушкина Юрия Алексеевича </w:t>
      </w:r>
      <w:r w:rsidR="00B7006F" w:rsidRPr="008B4C0A">
        <w:rPr>
          <w:bCs/>
          <w:iCs/>
          <w:sz w:val="22"/>
          <w:szCs w:val="22"/>
        </w:rPr>
        <w:t>(Саратовская область) в связи с исправлением выявленных нарушений.</w:t>
      </w:r>
    </w:p>
    <w:p w:rsidR="000603F0" w:rsidRPr="008B4C0A" w:rsidRDefault="00FA2037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>2.2</w:t>
      </w:r>
      <w:r w:rsidR="003D169B" w:rsidRPr="008B4C0A">
        <w:rPr>
          <w:b/>
          <w:bCs/>
          <w:iCs/>
          <w:sz w:val="22"/>
          <w:szCs w:val="22"/>
        </w:rPr>
        <w:t xml:space="preserve">. </w:t>
      </w:r>
      <w:proofErr w:type="gramStart"/>
      <w:r w:rsidR="003D169B" w:rsidRPr="008B4C0A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Pr="008B4C0A">
        <w:rPr>
          <w:b/>
          <w:sz w:val="22"/>
          <w:szCs w:val="22"/>
        </w:rPr>
        <w:t>Богданова Вадима Геннадьевича</w:t>
      </w:r>
      <w:r w:rsidRPr="008B4C0A">
        <w:rPr>
          <w:sz w:val="22"/>
          <w:szCs w:val="22"/>
        </w:rPr>
        <w:t xml:space="preserve"> (Иркутская область)</w:t>
      </w:r>
      <w:r w:rsidR="003D169B" w:rsidRPr="008B4C0A">
        <w:rPr>
          <w:bCs/>
          <w:iCs/>
          <w:sz w:val="22"/>
          <w:szCs w:val="22"/>
        </w:rPr>
        <w:t xml:space="preserve">, проведенной в период </w:t>
      </w:r>
      <w:r w:rsidRPr="008B4C0A">
        <w:rPr>
          <w:bCs/>
          <w:sz w:val="22"/>
          <w:szCs w:val="22"/>
        </w:rPr>
        <w:t>с «13» февраля по «27» февраля 2026 года</w:t>
      </w:r>
      <w:r w:rsidR="003D169B" w:rsidRPr="008B4C0A">
        <w:rPr>
          <w:bCs/>
          <w:iCs/>
          <w:sz w:val="22"/>
          <w:szCs w:val="22"/>
        </w:rPr>
        <w:t>, за непредставление ежеквартальной и разовой отчетности в полном объеме, к арбитражному управляющему</w:t>
      </w:r>
      <w:r w:rsidR="003D169B" w:rsidRPr="008B4C0A">
        <w:rPr>
          <w:b/>
          <w:bCs/>
          <w:iCs/>
          <w:sz w:val="22"/>
          <w:szCs w:val="22"/>
        </w:rPr>
        <w:t xml:space="preserve"> </w:t>
      </w:r>
      <w:r w:rsidRPr="008B4C0A">
        <w:rPr>
          <w:b/>
          <w:bCs/>
          <w:iCs/>
          <w:sz w:val="22"/>
          <w:szCs w:val="22"/>
        </w:rPr>
        <w:t xml:space="preserve">Богданову Вадиму Геннадьевичу </w:t>
      </w:r>
      <w:r w:rsidRPr="008B4C0A">
        <w:rPr>
          <w:bCs/>
          <w:iCs/>
          <w:sz w:val="22"/>
          <w:szCs w:val="22"/>
        </w:rPr>
        <w:t>(Иркутская область)</w:t>
      </w:r>
      <w:r w:rsidR="003D169B" w:rsidRPr="008B4C0A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="003D169B" w:rsidRPr="008B4C0A">
        <w:rPr>
          <w:bCs/>
          <w:iCs/>
          <w:sz w:val="22"/>
          <w:szCs w:val="22"/>
        </w:rPr>
        <w:t>дневный</w:t>
      </w:r>
      <w:proofErr w:type="spellEnd"/>
      <w:r w:rsidR="003D169B" w:rsidRPr="008B4C0A">
        <w:rPr>
          <w:bCs/>
          <w:iCs/>
          <w:sz w:val="22"/>
          <w:szCs w:val="22"/>
        </w:rPr>
        <w:t xml:space="preserve"> срок.</w:t>
      </w:r>
      <w:proofErr w:type="gramEnd"/>
    </w:p>
    <w:p w:rsidR="00FA2037" w:rsidRPr="008B4C0A" w:rsidRDefault="00FA2037" w:rsidP="00FA2037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2.3. </w:t>
      </w:r>
      <w:proofErr w:type="gramStart"/>
      <w:r w:rsidRPr="008B4C0A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proofErr w:type="spellStart"/>
      <w:r w:rsidRPr="008B4C0A">
        <w:rPr>
          <w:b/>
          <w:sz w:val="22"/>
          <w:szCs w:val="22"/>
        </w:rPr>
        <w:t>Гетокова</w:t>
      </w:r>
      <w:proofErr w:type="spellEnd"/>
      <w:r w:rsidRPr="008B4C0A">
        <w:rPr>
          <w:b/>
          <w:sz w:val="22"/>
          <w:szCs w:val="22"/>
        </w:rPr>
        <w:t xml:space="preserve"> </w:t>
      </w:r>
      <w:proofErr w:type="spellStart"/>
      <w:r w:rsidRPr="008B4C0A">
        <w:rPr>
          <w:b/>
          <w:sz w:val="22"/>
          <w:szCs w:val="22"/>
        </w:rPr>
        <w:t>Анзора</w:t>
      </w:r>
      <w:proofErr w:type="spellEnd"/>
      <w:r w:rsidRPr="008B4C0A">
        <w:rPr>
          <w:b/>
          <w:sz w:val="22"/>
          <w:szCs w:val="22"/>
        </w:rPr>
        <w:t xml:space="preserve"> </w:t>
      </w:r>
      <w:proofErr w:type="spellStart"/>
      <w:r w:rsidRPr="008B4C0A">
        <w:rPr>
          <w:b/>
          <w:sz w:val="22"/>
          <w:szCs w:val="22"/>
        </w:rPr>
        <w:t>Мухарбиевича</w:t>
      </w:r>
      <w:proofErr w:type="spellEnd"/>
      <w:r w:rsidRPr="008B4C0A">
        <w:rPr>
          <w:b/>
          <w:sz w:val="22"/>
          <w:szCs w:val="22"/>
        </w:rPr>
        <w:t xml:space="preserve"> </w:t>
      </w:r>
      <w:r w:rsidRPr="008B4C0A">
        <w:rPr>
          <w:sz w:val="22"/>
          <w:szCs w:val="22"/>
        </w:rPr>
        <w:t>(Краснодарский край)</w:t>
      </w:r>
      <w:r w:rsidRPr="008B4C0A">
        <w:rPr>
          <w:bCs/>
          <w:iCs/>
          <w:sz w:val="22"/>
          <w:szCs w:val="22"/>
        </w:rPr>
        <w:t xml:space="preserve">, проведенной в период </w:t>
      </w:r>
      <w:r w:rsidRPr="008B4C0A">
        <w:rPr>
          <w:bCs/>
          <w:sz w:val="22"/>
          <w:szCs w:val="22"/>
        </w:rPr>
        <w:t>с «10» марта по «27» марта 2026 года</w:t>
      </w:r>
      <w:r w:rsidRPr="008B4C0A">
        <w:rPr>
          <w:bCs/>
          <w:iCs/>
          <w:sz w:val="22"/>
          <w:szCs w:val="22"/>
        </w:rPr>
        <w:t>, за непредставление ежеквартальной и разовой отчетности в полном объеме, к арбитражному управляющему</w:t>
      </w:r>
      <w:r w:rsidRPr="008B4C0A">
        <w:rPr>
          <w:b/>
          <w:bCs/>
          <w:iCs/>
          <w:sz w:val="22"/>
          <w:szCs w:val="22"/>
        </w:rPr>
        <w:t xml:space="preserve"> </w:t>
      </w:r>
      <w:proofErr w:type="spellStart"/>
      <w:r w:rsidRPr="008B4C0A">
        <w:rPr>
          <w:b/>
          <w:sz w:val="22"/>
          <w:szCs w:val="22"/>
        </w:rPr>
        <w:t>Гетокову</w:t>
      </w:r>
      <w:proofErr w:type="spellEnd"/>
      <w:r w:rsidRPr="008B4C0A">
        <w:rPr>
          <w:b/>
          <w:sz w:val="22"/>
          <w:szCs w:val="22"/>
        </w:rPr>
        <w:t xml:space="preserve"> </w:t>
      </w:r>
      <w:proofErr w:type="spellStart"/>
      <w:r w:rsidRPr="008B4C0A">
        <w:rPr>
          <w:b/>
          <w:sz w:val="22"/>
          <w:szCs w:val="22"/>
        </w:rPr>
        <w:t>Анзору</w:t>
      </w:r>
      <w:proofErr w:type="spellEnd"/>
      <w:r w:rsidRPr="008B4C0A">
        <w:rPr>
          <w:b/>
          <w:sz w:val="22"/>
          <w:szCs w:val="22"/>
        </w:rPr>
        <w:t xml:space="preserve"> </w:t>
      </w:r>
      <w:proofErr w:type="spellStart"/>
      <w:r w:rsidRPr="008B4C0A">
        <w:rPr>
          <w:b/>
          <w:sz w:val="22"/>
          <w:szCs w:val="22"/>
        </w:rPr>
        <w:t>Мухарбиевичу</w:t>
      </w:r>
      <w:proofErr w:type="spellEnd"/>
      <w:r w:rsidRPr="008B4C0A">
        <w:rPr>
          <w:b/>
          <w:sz w:val="22"/>
          <w:szCs w:val="22"/>
        </w:rPr>
        <w:t xml:space="preserve"> </w:t>
      </w:r>
      <w:r w:rsidRPr="008B4C0A">
        <w:rPr>
          <w:sz w:val="22"/>
          <w:szCs w:val="22"/>
        </w:rPr>
        <w:t>(Краснодарский край)</w:t>
      </w:r>
      <w:r w:rsidRPr="008B4C0A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Pr="008B4C0A">
        <w:rPr>
          <w:bCs/>
          <w:iCs/>
          <w:sz w:val="22"/>
          <w:szCs w:val="22"/>
        </w:rPr>
        <w:t>дневный</w:t>
      </w:r>
      <w:proofErr w:type="spellEnd"/>
      <w:r w:rsidRPr="008B4C0A">
        <w:rPr>
          <w:bCs/>
          <w:iCs/>
          <w:sz w:val="22"/>
          <w:szCs w:val="22"/>
        </w:rPr>
        <w:t xml:space="preserve"> срок.</w:t>
      </w:r>
      <w:proofErr w:type="gramEnd"/>
    </w:p>
    <w:p w:rsidR="00595029" w:rsidRPr="008B4C0A" w:rsidRDefault="00595029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</w:p>
    <w:p w:rsidR="00595029" w:rsidRPr="008B4C0A" w:rsidRDefault="00595029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3. </w:t>
      </w:r>
      <w:r w:rsidRPr="008B4C0A">
        <w:rPr>
          <w:bCs/>
          <w:sz w:val="22"/>
          <w:szCs w:val="22"/>
        </w:rPr>
        <w:t>О рассмотрении персональных дел арбитражных управляющих, в связи с  невыполнением в установленный срок решений Дисциплинарного комитета.</w:t>
      </w:r>
    </w:p>
    <w:p w:rsidR="005871C2" w:rsidRPr="008B4C0A" w:rsidRDefault="005871C2" w:rsidP="0059502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F37344" w:rsidRPr="008B4C0A" w:rsidRDefault="005871C2" w:rsidP="005871C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8B4C0A">
        <w:rPr>
          <w:b/>
          <w:bCs/>
          <w:iCs/>
          <w:sz w:val="22"/>
          <w:szCs w:val="22"/>
        </w:rPr>
        <w:t xml:space="preserve">3.1. </w:t>
      </w:r>
      <w:r w:rsidRPr="008B4C0A">
        <w:rPr>
          <w:bCs/>
          <w:iCs/>
          <w:sz w:val="22"/>
          <w:szCs w:val="22"/>
        </w:rPr>
        <w:t>Отложить вопрос о рассмотрении дела арбитражного управляющего </w:t>
      </w:r>
      <w:r w:rsidRPr="008B4C0A">
        <w:rPr>
          <w:b/>
          <w:bCs/>
          <w:iCs/>
          <w:sz w:val="22"/>
          <w:szCs w:val="22"/>
        </w:rPr>
        <w:t xml:space="preserve">Гладкой </w:t>
      </w:r>
      <w:proofErr w:type="spellStart"/>
      <w:r w:rsidRPr="008B4C0A">
        <w:rPr>
          <w:b/>
          <w:bCs/>
          <w:iCs/>
          <w:sz w:val="22"/>
          <w:szCs w:val="22"/>
        </w:rPr>
        <w:t>Ульяны</w:t>
      </w:r>
      <w:proofErr w:type="spellEnd"/>
      <w:r w:rsidRPr="008B4C0A">
        <w:rPr>
          <w:b/>
          <w:bCs/>
          <w:iCs/>
          <w:sz w:val="22"/>
          <w:szCs w:val="22"/>
        </w:rPr>
        <w:t xml:space="preserve"> Валентиновны </w:t>
      </w:r>
      <w:r w:rsidRPr="008B4C0A">
        <w:rPr>
          <w:bCs/>
          <w:iCs/>
          <w:sz w:val="22"/>
          <w:szCs w:val="22"/>
        </w:rPr>
        <w:t>(Томская область) на следующее заседание Дисциплинарного комитета.</w:t>
      </w:r>
    </w:p>
    <w:p w:rsidR="002B2F83" w:rsidRPr="008B4C0A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4D61B3" w:rsidRPr="008B4C0A" w:rsidRDefault="008F43EB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8B4C0A">
        <w:rPr>
          <w:b/>
          <w:bCs/>
          <w:sz w:val="22"/>
          <w:szCs w:val="22"/>
        </w:rPr>
        <w:t>4</w:t>
      </w:r>
      <w:r w:rsidR="004D61B3" w:rsidRPr="008B4C0A">
        <w:rPr>
          <w:b/>
          <w:bCs/>
          <w:sz w:val="22"/>
          <w:szCs w:val="22"/>
        </w:rPr>
        <w:t xml:space="preserve">. </w:t>
      </w:r>
      <w:r w:rsidR="009A2107" w:rsidRPr="008B4C0A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5871C2" w:rsidRPr="008B4C0A">
        <w:rPr>
          <w:b/>
          <w:bCs/>
          <w:sz w:val="22"/>
          <w:szCs w:val="22"/>
        </w:rPr>
        <w:t>10.06</w:t>
      </w:r>
      <w:r w:rsidR="00D30D00" w:rsidRPr="008B4C0A">
        <w:rPr>
          <w:b/>
          <w:bCs/>
          <w:sz w:val="22"/>
          <w:szCs w:val="22"/>
        </w:rPr>
        <w:t>.2026</w:t>
      </w:r>
      <w:r w:rsidR="009A2107" w:rsidRPr="008B4C0A">
        <w:rPr>
          <w:b/>
          <w:bCs/>
          <w:sz w:val="22"/>
          <w:szCs w:val="22"/>
        </w:rPr>
        <w:t xml:space="preserve"> года</w:t>
      </w:r>
      <w:r w:rsidR="004D61B3" w:rsidRPr="008B4C0A">
        <w:rPr>
          <w:b/>
          <w:bCs/>
          <w:sz w:val="22"/>
          <w:szCs w:val="22"/>
        </w:rPr>
        <w:t>.</w:t>
      </w:r>
    </w:p>
    <w:p w:rsidR="00BF05C9" w:rsidRPr="008B4C0A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5871C2" w:rsidRPr="008B4C0A" w:rsidRDefault="005871C2" w:rsidP="00F17B7B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1F0EAC" w:rsidRPr="008B4C0A" w:rsidRDefault="004B167E" w:rsidP="005871C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8B4C0A">
        <w:rPr>
          <w:b/>
          <w:bCs/>
          <w:sz w:val="22"/>
          <w:szCs w:val="22"/>
        </w:rPr>
        <w:lastRenderedPageBreak/>
        <w:t>4.1</w:t>
      </w:r>
      <w:r w:rsidR="001F0EAC" w:rsidRPr="008B4C0A">
        <w:rPr>
          <w:b/>
          <w:bCs/>
          <w:sz w:val="22"/>
          <w:szCs w:val="22"/>
        </w:rPr>
        <w:t xml:space="preserve">. </w:t>
      </w:r>
      <w:proofErr w:type="gramStart"/>
      <w:r w:rsidR="005871C2" w:rsidRPr="008B4C0A">
        <w:rPr>
          <w:sz w:val="22"/>
          <w:szCs w:val="22"/>
        </w:rPr>
        <w:t>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 и штрафов, 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 применить к арбитражному управляющему </w:t>
      </w:r>
      <w:r w:rsidR="005871C2" w:rsidRPr="008B4C0A">
        <w:rPr>
          <w:b/>
          <w:bCs/>
          <w:sz w:val="22"/>
          <w:szCs w:val="22"/>
        </w:rPr>
        <w:t>Николаеву Алексею Николаевичу </w:t>
      </w:r>
      <w:r w:rsidR="005871C2" w:rsidRPr="008B4C0A">
        <w:rPr>
          <w:bCs/>
          <w:sz w:val="22"/>
          <w:szCs w:val="22"/>
        </w:rPr>
        <w:t>(Тверская область)</w:t>
      </w:r>
      <w:r w:rsidR="005871C2" w:rsidRPr="008B4C0A">
        <w:rPr>
          <w:sz w:val="22"/>
          <w:szCs w:val="22"/>
        </w:rPr>
        <w:t> меру дисциплинарного воздействия – внутренняя дисквалификация</w:t>
      </w:r>
      <w:proofErr w:type="gramEnd"/>
      <w:r w:rsidR="005871C2" w:rsidRPr="008B4C0A">
        <w:rPr>
          <w:sz w:val="22"/>
          <w:szCs w:val="22"/>
        </w:rPr>
        <w:t xml:space="preserve"> на срок 6 месяцев</w:t>
      </w:r>
      <w:r w:rsidR="00F17B7B" w:rsidRPr="008B4C0A">
        <w:rPr>
          <w:bCs/>
          <w:sz w:val="22"/>
          <w:szCs w:val="22"/>
        </w:rPr>
        <w:t>.</w:t>
      </w:r>
    </w:p>
    <w:p w:rsidR="00794195" w:rsidRPr="008B4C0A" w:rsidRDefault="004B167E" w:rsidP="00794195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8B4C0A">
        <w:rPr>
          <w:b/>
          <w:bCs/>
          <w:sz w:val="22"/>
          <w:szCs w:val="22"/>
        </w:rPr>
        <w:t>4.2</w:t>
      </w:r>
      <w:r w:rsidR="00794195" w:rsidRPr="008B4C0A">
        <w:rPr>
          <w:b/>
          <w:bCs/>
          <w:sz w:val="22"/>
          <w:szCs w:val="22"/>
        </w:rPr>
        <w:t>.</w:t>
      </w:r>
      <w:r w:rsidR="00794195" w:rsidRPr="008B4C0A">
        <w:rPr>
          <w:bCs/>
          <w:sz w:val="22"/>
          <w:szCs w:val="22"/>
        </w:rPr>
        <w:t xml:space="preserve"> 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взносов, </w:t>
      </w:r>
      <w:r w:rsidR="00794195" w:rsidRPr="008B4C0A">
        <w:rPr>
          <w:bCs/>
          <w:iCs/>
          <w:sz w:val="22"/>
          <w:szCs w:val="22"/>
        </w:rPr>
        <w:t xml:space="preserve">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</w:t>
      </w:r>
      <w:r w:rsidR="00794195" w:rsidRPr="008B4C0A">
        <w:rPr>
          <w:bCs/>
          <w:sz w:val="22"/>
          <w:szCs w:val="22"/>
        </w:rPr>
        <w:t xml:space="preserve">применить к арбитражным управляющим </w:t>
      </w:r>
      <w:proofErr w:type="spellStart"/>
      <w:r w:rsidRPr="008B4C0A">
        <w:rPr>
          <w:b/>
          <w:bCs/>
          <w:sz w:val="22"/>
          <w:szCs w:val="22"/>
        </w:rPr>
        <w:t>Болтагу</w:t>
      </w:r>
      <w:proofErr w:type="spellEnd"/>
      <w:r w:rsidRPr="008B4C0A">
        <w:rPr>
          <w:b/>
          <w:bCs/>
          <w:sz w:val="22"/>
          <w:szCs w:val="22"/>
        </w:rPr>
        <w:t xml:space="preserve"> Алексею Ивановичу</w:t>
      </w:r>
      <w:r w:rsidR="00794195" w:rsidRPr="008B4C0A">
        <w:rPr>
          <w:bCs/>
          <w:sz w:val="22"/>
          <w:szCs w:val="22"/>
        </w:rPr>
        <w:t xml:space="preserve"> </w:t>
      </w:r>
      <w:r w:rsidR="004D6397" w:rsidRPr="008B4C0A">
        <w:rPr>
          <w:bCs/>
          <w:sz w:val="22"/>
          <w:szCs w:val="22"/>
        </w:rPr>
        <w:t>(</w:t>
      </w:r>
      <w:r w:rsidRPr="008B4C0A">
        <w:rPr>
          <w:bCs/>
          <w:iCs/>
          <w:sz w:val="22"/>
          <w:szCs w:val="22"/>
        </w:rPr>
        <w:t>Саратовская область</w:t>
      </w:r>
      <w:r w:rsidR="004D6397" w:rsidRPr="008B4C0A">
        <w:rPr>
          <w:bCs/>
          <w:sz w:val="22"/>
          <w:szCs w:val="22"/>
        </w:rPr>
        <w:t>),</w:t>
      </w:r>
      <w:r w:rsidR="00911D14" w:rsidRPr="008B4C0A">
        <w:rPr>
          <w:bCs/>
          <w:sz w:val="22"/>
          <w:szCs w:val="22"/>
        </w:rPr>
        <w:t xml:space="preserve"> </w:t>
      </w:r>
      <w:r w:rsidR="00624A6D" w:rsidRPr="008B4C0A">
        <w:rPr>
          <w:b/>
          <w:bCs/>
          <w:sz w:val="22"/>
          <w:szCs w:val="22"/>
        </w:rPr>
        <w:t>Куликову Алексею Викторовичу</w:t>
      </w:r>
      <w:r w:rsidR="00911D14" w:rsidRPr="008B4C0A">
        <w:rPr>
          <w:bCs/>
          <w:sz w:val="22"/>
          <w:szCs w:val="22"/>
        </w:rPr>
        <w:t xml:space="preserve"> </w:t>
      </w:r>
      <w:r w:rsidR="00624A6D" w:rsidRPr="008B4C0A">
        <w:rPr>
          <w:bCs/>
          <w:sz w:val="22"/>
          <w:szCs w:val="22"/>
        </w:rPr>
        <w:t>(г</w:t>
      </w:r>
      <w:proofErr w:type="gramStart"/>
      <w:r w:rsidR="00624A6D" w:rsidRPr="008B4C0A">
        <w:rPr>
          <w:bCs/>
          <w:sz w:val="22"/>
          <w:szCs w:val="22"/>
        </w:rPr>
        <w:t>.</w:t>
      </w:r>
      <w:r w:rsidR="00624A6D" w:rsidRPr="008B4C0A">
        <w:rPr>
          <w:bCs/>
          <w:iCs/>
          <w:sz w:val="22"/>
          <w:szCs w:val="22"/>
        </w:rPr>
        <w:t>М</w:t>
      </w:r>
      <w:proofErr w:type="gramEnd"/>
      <w:r w:rsidR="00624A6D" w:rsidRPr="008B4C0A">
        <w:rPr>
          <w:bCs/>
          <w:iCs/>
          <w:sz w:val="22"/>
          <w:szCs w:val="22"/>
        </w:rPr>
        <w:t>осква</w:t>
      </w:r>
      <w:r w:rsidR="00624A6D" w:rsidRPr="008B4C0A">
        <w:rPr>
          <w:bCs/>
          <w:sz w:val="22"/>
          <w:szCs w:val="22"/>
        </w:rPr>
        <w:t xml:space="preserve">) </w:t>
      </w:r>
      <w:r w:rsidR="00794195" w:rsidRPr="008B4C0A">
        <w:rPr>
          <w:bCs/>
          <w:iCs/>
          <w:sz w:val="22"/>
          <w:szCs w:val="22"/>
        </w:rPr>
        <w:t>меру дисциплинарного воздействия</w:t>
      </w:r>
      <w:r w:rsidR="00794195" w:rsidRPr="008B4C0A">
        <w:rPr>
          <w:bCs/>
          <w:sz w:val="22"/>
          <w:szCs w:val="22"/>
        </w:rPr>
        <w:t xml:space="preserve"> – </w:t>
      </w:r>
      <w:r w:rsidR="00794195" w:rsidRPr="008B4C0A">
        <w:rPr>
          <w:bCs/>
          <w:iCs/>
          <w:sz w:val="22"/>
          <w:szCs w:val="22"/>
        </w:rPr>
        <w:t>рекомендовать Совету Ассоциации рассмотреть вопрос об исключении арбитражных управляющих из состава членов Ассоциации</w:t>
      </w:r>
      <w:r w:rsidR="00794195" w:rsidRPr="008B4C0A">
        <w:rPr>
          <w:bCs/>
          <w:sz w:val="22"/>
          <w:szCs w:val="22"/>
        </w:rPr>
        <w:t>.</w:t>
      </w:r>
    </w:p>
    <w:p w:rsidR="00BF05C9" w:rsidRPr="008B4C0A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990CCC" w:rsidRPr="008B4C0A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00B29" w:rsidRPr="008B4C0A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2703FD" w:rsidRPr="008B4C0A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2"/>
          <w:szCs w:val="22"/>
        </w:rPr>
      </w:pPr>
      <w:r w:rsidRPr="008B4C0A">
        <w:rPr>
          <w:sz w:val="22"/>
          <w:szCs w:val="22"/>
        </w:rPr>
        <w:t>Председател</w:t>
      </w:r>
      <w:r w:rsidR="00F13577" w:rsidRPr="008B4C0A">
        <w:rPr>
          <w:sz w:val="22"/>
          <w:szCs w:val="22"/>
        </w:rPr>
        <w:t>ь</w:t>
      </w:r>
      <w:r w:rsidR="00E820B6" w:rsidRPr="008B4C0A">
        <w:rPr>
          <w:sz w:val="22"/>
          <w:szCs w:val="22"/>
        </w:rPr>
        <w:t xml:space="preserve"> </w:t>
      </w:r>
      <w:r w:rsidRPr="008B4C0A">
        <w:rPr>
          <w:sz w:val="22"/>
          <w:szCs w:val="22"/>
        </w:rPr>
        <w:t xml:space="preserve">Дисциплинарного комитета     </w:t>
      </w:r>
      <w:r w:rsidR="00E820B6" w:rsidRPr="008B4C0A">
        <w:rPr>
          <w:sz w:val="22"/>
          <w:szCs w:val="22"/>
        </w:rPr>
        <w:t xml:space="preserve">                                         </w:t>
      </w:r>
      <w:r w:rsidR="009C038A" w:rsidRPr="008B4C0A">
        <w:rPr>
          <w:sz w:val="22"/>
          <w:szCs w:val="22"/>
        </w:rPr>
        <w:tab/>
      </w:r>
      <w:r w:rsidR="009C038A" w:rsidRPr="008B4C0A">
        <w:rPr>
          <w:sz w:val="22"/>
          <w:szCs w:val="22"/>
        </w:rPr>
        <w:tab/>
      </w:r>
      <w:r w:rsidR="009C038A" w:rsidRPr="008B4C0A">
        <w:rPr>
          <w:sz w:val="22"/>
          <w:szCs w:val="22"/>
        </w:rPr>
        <w:tab/>
      </w:r>
      <w:r w:rsidR="00F13577" w:rsidRPr="008B4C0A">
        <w:rPr>
          <w:sz w:val="22"/>
          <w:szCs w:val="22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9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4AFD"/>
    <w:rsid w:val="00016325"/>
    <w:rsid w:val="00021A78"/>
    <w:rsid w:val="00023645"/>
    <w:rsid w:val="000241A9"/>
    <w:rsid w:val="0002598D"/>
    <w:rsid w:val="00030148"/>
    <w:rsid w:val="00030B62"/>
    <w:rsid w:val="00030BE2"/>
    <w:rsid w:val="0003196A"/>
    <w:rsid w:val="00034AB2"/>
    <w:rsid w:val="00041538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3BD0"/>
    <w:rsid w:val="000B4C52"/>
    <w:rsid w:val="000B621F"/>
    <w:rsid w:val="000B7CC5"/>
    <w:rsid w:val="000C07C7"/>
    <w:rsid w:val="000C08C4"/>
    <w:rsid w:val="000C1278"/>
    <w:rsid w:val="000C1CF2"/>
    <w:rsid w:val="000C319E"/>
    <w:rsid w:val="000C3CC8"/>
    <w:rsid w:val="000C7EF5"/>
    <w:rsid w:val="000D0C0B"/>
    <w:rsid w:val="000D3CED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21E0"/>
    <w:rsid w:val="001439BE"/>
    <w:rsid w:val="001450D1"/>
    <w:rsid w:val="0014646F"/>
    <w:rsid w:val="00150326"/>
    <w:rsid w:val="00151348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778C1"/>
    <w:rsid w:val="001864BC"/>
    <w:rsid w:val="001876AC"/>
    <w:rsid w:val="001A2428"/>
    <w:rsid w:val="001A2C85"/>
    <w:rsid w:val="001A448E"/>
    <w:rsid w:val="001B3C54"/>
    <w:rsid w:val="001B3FF3"/>
    <w:rsid w:val="001B56C9"/>
    <w:rsid w:val="001C491D"/>
    <w:rsid w:val="001D3704"/>
    <w:rsid w:val="001D3E3B"/>
    <w:rsid w:val="001D506F"/>
    <w:rsid w:val="001D592F"/>
    <w:rsid w:val="001E59A6"/>
    <w:rsid w:val="001F0EAC"/>
    <w:rsid w:val="001F17E3"/>
    <w:rsid w:val="001F23C9"/>
    <w:rsid w:val="001F279F"/>
    <w:rsid w:val="001F6256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006D"/>
    <w:rsid w:val="00245AD9"/>
    <w:rsid w:val="00247277"/>
    <w:rsid w:val="00247EC6"/>
    <w:rsid w:val="00251626"/>
    <w:rsid w:val="00252F54"/>
    <w:rsid w:val="00253D20"/>
    <w:rsid w:val="00254570"/>
    <w:rsid w:val="00254A24"/>
    <w:rsid w:val="0025611F"/>
    <w:rsid w:val="00260C3C"/>
    <w:rsid w:val="00261F1D"/>
    <w:rsid w:val="00262C7E"/>
    <w:rsid w:val="00266216"/>
    <w:rsid w:val="002703FD"/>
    <w:rsid w:val="002722D2"/>
    <w:rsid w:val="0027294B"/>
    <w:rsid w:val="00273862"/>
    <w:rsid w:val="00273D92"/>
    <w:rsid w:val="0027455E"/>
    <w:rsid w:val="00274FE7"/>
    <w:rsid w:val="00280BB4"/>
    <w:rsid w:val="00282A59"/>
    <w:rsid w:val="00282FFE"/>
    <w:rsid w:val="0028366B"/>
    <w:rsid w:val="00285F40"/>
    <w:rsid w:val="00286E1C"/>
    <w:rsid w:val="002873AA"/>
    <w:rsid w:val="00293FAF"/>
    <w:rsid w:val="002956D5"/>
    <w:rsid w:val="002A4109"/>
    <w:rsid w:val="002A50DC"/>
    <w:rsid w:val="002B0656"/>
    <w:rsid w:val="002B1020"/>
    <w:rsid w:val="002B1E4B"/>
    <w:rsid w:val="002B2F83"/>
    <w:rsid w:val="002B31E3"/>
    <w:rsid w:val="002B3264"/>
    <w:rsid w:val="002C07F4"/>
    <w:rsid w:val="002C1E1C"/>
    <w:rsid w:val="002C20A1"/>
    <w:rsid w:val="002C4838"/>
    <w:rsid w:val="002C5F5C"/>
    <w:rsid w:val="002D022A"/>
    <w:rsid w:val="002D0899"/>
    <w:rsid w:val="002D0E76"/>
    <w:rsid w:val="002D38AB"/>
    <w:rsid w:val="002D41B8"/>
    <w:rsid w:val="002D563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874"/>
    <w:rsid w:val="003009B5"/>
    <w:rsid w:val="00301D6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141B"/>
    <w:rsid w:val="00373439"/>
    <w:rsid w:val="00374628"/>
    <w:rsid w:val="00382FEF"/>
    <w:rsid w:val="0038530C"/>
    <w:rsid w:val="00390021"/>
    <w:rsid w:val="0039254E"/>
    <w:rsid w:val="003A118D"/>
    <w:rsid w:val="003A1570"/>
    <w:rsid w:val="003A2DDD"/>
    <w:rsid w:val="003A4A5A"/>
    <w:rsid w:val="003A6BB6"/>
    <w:rsid w:val="003A71CD"/>
    <w:rsid w:val="003B0857"/>
    <w:rsid w:val="003B47FE"/>
    <w:rsid w:val="003B6A5E"/>
    <w:rsid w:val="003D169B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E5B94"/>
    <w:rsid w:val="003F0870"/>
    <w:rsid w:val="003F0FDF"/>
    <w:rsid w:val="003F1272"/>
    <w:rsid w:val="003F2FBA"/>
    <w:rsid w:val="003F459E"/>
    <w:rsid w:val="004012E0"/>
    <w:rsid w:val="004019BE"/>
    <w:rsid w:val="00404E40"/>
    <w:rsid w:val="00406374"/>
    <w:rsid w:val="00411414"/>
    <w:rsid w:val="00412908"/>
    <w:rsid w:val="00413A1B"/>
    <w:rsid w:val="00415CC7"/>
    <w:rsid w:val="00420466"/>
    <w:rsid w:val="00423488"/>
    <w:rsid w:val="00423ACB"/>
    <w:rsid w:val="00427B18"/>
    <w:rsid w:val="00430538"/>
    <w:rsid w:val="0043086F"/>
    <w:rsid w:val="004335DB"/>
    <w:rsid w:val="0043412A"/>
    <w:rsid w:val="004352D3"/>
    <w:rsid w:val="004412A6"/>
    <w:rsid w:val="004436CF"/>
    <w:rsid w:val="00446917"/>
    <w:rsid w:val="00450719"/>
    <w:rsid w:val="00452DC1"/>
    <w:rsid w:val="0045336B"/>
    <w:rsid w:val="004546FA"/>
    <w:rsid w:val="0045683C"/>
    <w:rsid w:val="0045765C"/>
    <w:rsid w:val="00460D1D"/>
    <w:rsid w:val="00461652"/>
    <w:rsid w:val="004646BA"/>
    <w:rsid w:val="00464FE7"/>
    <w:rsid w:val="0046743F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167E"/>
    <w:rsid w:val="004B2392"/>
    <w:rsid w:val="004B29E5"/>
    <w:rsid w:val="004B36CA"/>
    <w:rsid w:val="004C2A30"/>
    <w:rsid w:val="004C4FC6"/>
    <w:rsid w:val="004C604A"/>
    <w:rsid w:val="004C6E98"/>
    <w:rsid w:val="004C7C0A"/>
    <w:rsid w:val="004D61B3"/>
    <w:rsid w:val="004D6397"/>
    <w:rsid w:val="004E6DF3"/>
    <w:rsid w:val="004F7EE7"/>
    <w:rsid w:val="0051023D"/>
    <w:rsid w:val="005141B8"/>
    <w:rsid w:val="005252DF"/>
    <w:rsid w:val="00525C63"/>
    <w:rsid w:val="0052614F"/>
    <w:rsid w:val="0053226D"/>
    <w:rsid w:val="005328C8"/>
    <w:rsid w:val="00534F88"/>
    <w:rsid w:val="00542379"/>
    <w:rsid w:val="00543DEC"/>
    <w:rsid w:val="00544E3E"/>
    <w:rsid w:val="00545688"/>
    <w:rsid w:val="00545709"/>
    <w:rsid w:val="00547CF1"/>
    <w:rsid w:val="00560B58"/>
    <w:rsid w:val="00565359"/>
    <w:rsid w:val="0056663B"/>
    <w:rsid w:val="0057635F"/>
    <w:rsid w:val="005858BD"/>
    <w:rsid w:val="005871C2"/>
    <w:rsid w:val="005875B3"/>
    <w:rsid w:val="00587E95"/>
    <w:rsid w:val="005906D6"/>
    <w:rsid w:val="00590B72"/>
    <w:rsid w:val="00592BB0"/>
    <w:rsid w:val="00595029"/>
    <w:rsid w:val="005965E5"/>
    <w:rsid w:val="005A0AFC"/>
    <w:rsid w:val="005A2FE6"/>
    <w:rsid w:val="005A4405"/>
    <w:rsid w:val="005A5529"/>
    <w:rsid w:val="005A59DD"/>
    <w:rsid w:val="005B0090"/>
    <w:rsid w:val="005B1674"/>
    <w:rsid w:val="005B1846"/>
    <w:rsid w:val="005B5EAA"/>
    <w:rsid w:val="005B61A2"/>
    <w:rsid w:val="005B6EC3"/>
    <w:rsid w:val="005B6EF6"/>
    <w:rsid w:val="005B733B"/>
    <w:rsid w:val="005C1252"/>
    <w:rsid w:val="005C2A5F"/>
    <w:rsid w:val="005C2DBE"/>
    <w:rsid w:val="005C3F9B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252F"/>
    <w:rsid w:val="0061699A"/>
    <w:rsid w:val="00617019"/>
    <w:rsid w:val="00621756"/>
    <w:rsid w:val="00621E8F"/>
    <w:rsid w:val="00623046"/>
    <w:rsid w:val="006239A3"/>
    <w:rsid w:val="00624A6D"/>
    <w:rsid w:val="0062514B"/>
    <w:rsid w:val="00630710"/>
    <w:rsid w:val="006310F6"/>
    <w:rsid w:val="0063510F"/>
    <w:rsid w:val="00641A95"/>
    <w:rsid w:val="00641C6B"/>
    <w:rsid w:val="00650638"/>
    <w:rsid w:val="006522C5"/>
    <w:rsid w:val="00652D10"/>
    <w:rsid w:val="00653BFD"/>
    <w:rsid w:val="00654AC9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A7613"/>
    <w:rsid w:val="006B00F6"/>
    <w:rsid w:val="006B1F69"/>
    <w:rsid w:val="006B318D"/>
    <w:rsid w:val="006B37E5"/>
    <w:rsid w:val="006B4ED6"/>
    <w:rsid w:val="006B54D9"/>
    <w:rsid w:val="006B7AD6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6F478E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14E3"/>
    <w:rsid w:val="00746CB3"/>
    <w:rsid w:val="00746D66"/>
    <w:rsid w:val="007535A9"/>
    <w:rsid w:val="007535F2"/>
    <w:rsid w:val="00753A4C"/>
    <w:rsid w:val="007566E8"/>
    <w:rsid w:val="00756786"/>
    <w:rsid w:val="00756A37"/>
    <w:rsid w:val="00763F71"/>
    <w:rsid w:val="00771159"/>
    <w:rsid w:val="00775667"/>
    <w:rsid w:val="007816C1"/>
    <w:rsid w:val="00781CD9"/>
    <w:rsid w:val="00785253"/>
    <w:rsid w:val="00785C5A"/>
    <w:rsid w:val="00786EF4"/>
    <w:rsid w:val="007872AE"/>
    <w:rsid w:val="0079189D"/>
    <w:rsid w:val="00791F24"/>
    <w:rsid w:val="00793590"/>
    <w:rsid w:val="00794195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05"/>
    <w:rsid w:val="007B4456"/>
    <w:rsid w:val="007B6FF3"/>
    <w:rsid w:val="007B7001"/>
    <w:rsid w:val="007C52DF"/>
    <w:rsid w:val="007C6351"/>
    <w:rsid w:val="007C7A07"/>
    <w:rsid w:val="007C7F9D"/>
    <w:rsid w:val="007D51D3"/>
    <w:rsid w:val="007E0BFF"/>
    <w:rsid w:val="007E5C6B"/>
    <w:rsid w:val="007E7808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4312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4C5D"/>
    <w:rsid w:val="00845684"/>
    <w:rsid w:val="00845E64"/>
    <w:rsid w:val="00847F50"/>
    <w:rsid w:val="00852129"/>
    <w:rsid w:val="008521B7"/>
    <w:rsid w:val="00852843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14CE"/>
    <w:rsid w:val="0089392F"/>
    <w:rsid w:val="00893D3D"/>
    <w:rsid w:val="00896B98"/>
    <w:rsid w:val="00897464"/>
    <w:rsid w:val="008A0F0B"/>
    <w:rsid w:val="008A11AA"/>
    <w:rsid w:val="008A2AFE"/>
    <w:rsid w:val="008A420E"/>
    <w:rsid w:val="008A430C"/>
    <w:rsid w:val="008A6BDF"/>
    <w:rsid w:val="008A744C"/>
    <w:rsid w:val="008B0E69"/>
    <w:rsid w:val="008B3726"/>
    <w:rsid w:val="008B3AD7"/>
    <w:rsid w:val="008B4C0A"/>
    <w:rsid w:val="008B568B"/>
    <w:rsid w:val="008B7A2D"/>
    <w:rsid w:val="008C0F8A"/>
    <w:rsid w:val="008C25D5"/>
    <w:rsid w:val="008D08BF"/>
    <w:rsid w:val="008D24C5"/>
    <w:rsid w:val="008E0B34"/>
    <w:rsid w:val="008F43EB"/>
    <w:rsid w:val="00900AB6"/>
    <w:rsid w:val="00902263"/>
    <w:rsid w:val="00903360"/>
    <w:rsid w:val="009109E3"/>
    <w:rsid w:val="00911532"/>
    <w:rsid w:val="00911A85"/>
    <w:rsid w:val="00911D14"/>
    <w:rsid w:val="009223D5"/>
    <w:rsid w:val="009241DD"/>
    <w:rsid w:val="0093061F"/>
    <w:rsid w:val="00933B76"/>
    <w:rsid w:val="00933B89"/>
    <w:rsid w:val="009375EA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BEB"/>
    <w:rsid w:val="00995D89"/>
    <w:rsid w:val="00996CC6"/>
    <w:rsid w:val="009A056B"/>
    <w:rsid w:val="009A2107"/>
    <w:rsid w:val="009A4BA2"/>
    <w:rsid w:val="009A688E"/>
    <w:rsid w:val="009A6F3A"/>
    <w:rsid w:val="009B15BF"/>
    <w:rsid w:val="009B18E4"/>
    <w:rsid w:val="009B62A0"/>
    <w:rsid w:val="009C038A"/>
    <w:rsid w:val="009D00E2"/>
    <w:rsid w:val="009D1E6B"/>
    <w:rsid w:val="009D6758"/>
    <w:rsid w:val="009D74DD"/>
    <w:rsid w:val="009E0280"/>
    <w:rsid w:val="009E2DE5"/>
    <w:rsid w:val="009F28F1"/>
    <w:rsid w:val="009F2B97"/>
    <w:rsid w:val="009F4C16"/>
    <w:rsid w:val="009F5A23"/>
    <w:rsid w:val="009F7AED"/>
    <w:rsid w:val="00A00698"/>
    <w:rsid w:val="00A13F99"/>
    <w:rsid w:val="00A14CB3"/>
    <w:rsid w:val="00A17678"/>
    <w:rsid w:val="00A2539D"/>
    <w:rsid w:val="00A25B32"/>
    <w:rsid w:val="00A26DDC"/>
    <w:rsid w:val="00A31874"/>
    <w:rsid w:val="00A336A0"/>
    <w:rsid w:val="00A34F73"/>
    <w:rsid w:val="00A362B9"/>
    <w:rsid w:val="00A363CA"/>
    <w:rsid w:val="00A42C95"/>
    <w:rsid w:val="00A453C4"/>
    <w:rsid w:val="00A45FBF"/>
    <w:rsid w:val="00A47DD5"/>
    <w:rsid w:val="00A514E8"/>
    <w:rsid w:val="00A5392F"/>
    <w:rsid w:val="00A56367"/>
    <w:rsid w:val="00A61D2D"/>
    <w:rsid w:val="00A64315"/>
    <w:rsid w:val="00A65CA0"/>
    <w:rsid w:val="00A6630B"/>
    <w:rsid w:val="00A66D2D"/>
    <w:rsid w:val="00A67380"/>
    <w:rsid w:val="00A7099B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1E7B"/>
    <w:rsid w:val="00AA5FAD"/>
    <w:rsid w:val="00AB190E"/>
    <w:rsid w:val="00AB70D5"/>
    <w:rsid w:val="00AB7699"/>
    <w:rsid w:val="00AC015E"/>
    <w:rsid w:val="00AC5BA2"/>
    <w:rsid w:val="00AC5E9F"/>
    <w:rsid w:val="00AC66D7"/>
    <w:rsid w:val="00AD32D8"/>
    <w:rsid w:val="00AD4544"/>
    <w:rsid w:val="00AD5383"/>
    <w:rsid w:val="00AD73E1"/>
    <w:rsid w:val="00AE195F"/>
    <w:rsid w:val="00AE7506"/>
    <w:rsid w:val="00AF1731"/>
    <w:rsid w:val="00AF4AD7"/>
    <w:rsid w:val="00AF64E1"/>
    <w:rsid w:val="00B00FFD"/>
    <w:rsid w:val="00B02121"/>
    <w:rsid w:val="00B02E9A"/>
    <w:rsid w:val="00B033B7"/>
    <w:rsid w:val="00B03A3D"/>
    <w:rsid w:val="00B05467"/>
    <w:rsid w:val="00B06199"/>
    <w:rsid w:val="00B10283"/>
    <w:rsid w:val="00B10605"/>
    <w:rsid w:val="00B16070"/>
    <w:rsid w:val="00B17BDB"/>
    <w:rsid w:val="00B17C7D"/>
    <w:rsid w:val="00B27EA1"/>
    <w:rsid w:val="00B312B7"/>
    <w:rsid w:val="00B330AC"/>
    <w:rsid w:val="00B34635"/>
    <w:rsid w:val="00B35A97"/>
    <w:rsid w:val="00B37969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06F"/>
    <w:rsid w:val="00B707AB"/>
    <w:rsid w:val="00B73810"/>
    <w:rsid w:val="00B74588"/>
    <w:rsid w:val="00B74E24"/>
    <w:rsid w:val="00B74E9E"/>
    <w:rsid w:val="00B756F2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A5490"/>
    <w:rsid w:val="00BA755F"/>
    <w:rsid w:val="00BB048F"/>
    <w:rsid w:val="00BB1762"/>
    <w:rsid w:val="00BD427D"/>
    <w:rsid w:val="00BD6A59"/>
    <w:rsid w:val="00BD7078"/>
    <w:rsid w:val="00BD7B61"/>
    <w:rsid w:val="00BE1D41"/>
    <w:rsid w:val="00BE1FA7"/>
    <w:rsid w:val="00BF05C9"/>
    <w:rsid w:val="00BF2B81"/>
    <w:rsid w:val="00BF3ABB"/>
    <w:rsid w:val="00BF57C8"/>
    <w:rsid w:val="00BF68AD"/>
    <w:rsid w:val="00C03EA8"/>
    <w:rsid w:val="00C07F44"/>
    <w:rsid w:val="00C12506"/>
    <w:rsid w:val="00C13D25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3246"/>
    <w:rsid w:val="00C56995"/>
    <w:rsid w:val="00C602D7"/>
    <w:rsid w:val="00C61519"/>
    <w:rsid w:val="00C61C60"/>
    <w:rsid w:val="00C63FAB"/>
    <w:rsid w:val="00C654B6"/>
    <w:rsid w:val="00C666D9"/>
    <w:rsid w:val="00C71ED9"/>
    <w:rsid w:val="00C73C14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4AE6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2868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0D00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468C"/>
    <w:rsid w:val="00D77841"/>
    <w:rsid w:val="00D837C0"/>
    <w:rsid w:val="00D85AA5"/>
    <w:rsid w:val="00D86DB7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37B9"/>
    <w:rsid w:val="00DC76B9"/>
    <w:rsid w:val="00DD2BF5"/>
    <w:rsid w:val="00DD5610"/>
    <w:rsid w:val="00DE115F"/>
    <w:rsid w:val="00DE16B1"/>
    <w:rsid w:val="00DF1FBE"/>
    <w:rsid w:val="00DF2537"/>
    <w:rsid w:val="00E00D67"/>
    <w:rsid w:val="00E01554"/>
    <w:rsid w:val="00E016E4"/>
    <w:rsid w:val="00E032AE"/>
    <w:rsid w:val="00E034FD"/>
    <w:rsid w:val="00E03F70"/>
    <w:rsid w:val="00E06EE8"/>
    <w:rsid w:val="00E07DEC"/>
    <w:rsid w:val="00E11CC9"/>
    <w:rsid w:val="00E126DC"/>
    <w:rsid w:val="00E130F1"/>
    <w:rsid w:val="00E14A39"/>
    <w:rsid w:val="00E20527"/>
    <w:rsid w:val="00E2718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4847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254"/>
    <w:rsid w:val="00E85BB9"/>
    <w:rsid w:val="00E92BAC"/>
    <w:rsid w:val="00E95C2A"/>
    <w:rsid w:val="00EA0B9C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D69C9"/>
    <w:rsid w:val="00EE0232"/>
    <w:rsid w:val="00EE7703"/>
    <w:rsid w:val="00EF1BDE"/>
    <w:rsid w:val="00EF57A6"/>
    <w:rsid w:val="00EF6076"/>
    <w:rsid w:val="00F00F13"/>
    <w:rsid w:val="00F02FD2"/>
    <w:rsid w:val="00F054EB"/>
    <w:rsid w:val="00F07F8B"/>
    <w:rsid w:val="00F10216"/>
    <w:rsid w:val="00F104A3"/>
    <w:rsid w:val="00F1068B"/>
    <w:rsid w:val="00F108AA"/>
    <w:rsid w:val="00F13577"/>
    <w:rsid w:val="00F17B7B"/>
    <w:rsid w:val="00F20F74"/>
    <w:rsid w:val="00F23C02"/>
    <w:rsid w:val="00F242EB"/>
    <w:rsid w:val="00F30FCA"/>
    <w:rsid w:val="00F31E63"/>
    <w:rsid w:val="00F3496C"/>
    <w:rsid w:val="00F37344"/>
    <w:rsid w:val="00F37A05"/>
    <w:rsid w:val="00F40AD5"/>
    <w:rsid w:val="00F4171A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65E03"/>
    <w:rsid w:val="00F72239"/>
    <w:rsid w:val="00F72426"/>
    <w:rsid w:val="00F72E19"/>
    <w:rsid w:val="00F73C9B"/>
    <w:rsid w:val="00F74175"/>
    <w:rsid w:val="00F74A03"/>
    <w:rsid w:val="00F74DE1"/>
    <w:rsid w:val="00F74FF1"/>
    <w:rsid w:val="00F76F40"/>
    <w:rsid w:val="00F81094"/>
    <w:rsid w:val="00F87F2E"/>
    <w:rsid w:val="00F91295"/>
    <w:rsid w:val="00F92160"/>
    <w:rsid w:val="00F94670"/>
    <w:rsid w:val="00F96E32"/>
    <w:rsid w:val="00FA2037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B7AE0"/>
    <w:rsid w:val="00FC09A7"/>
    <w:rsid w:val="00FC3D29"/>
    <w:rsid w:val="00FC588B"/>
    <w:rsid w:val="00FD1C38"/>
    <w:rsid w:val="00FD386F"/>
    <w:rsid w:val="00FD59B5"/>
    <w:rsid w:val="00FE07F0"/>
    <w:rsid w:val="00FE1067"/>
    <w:rsid w:val="00FE38AC"/>
    <w:rsid w:val="00FE4AFF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54DF-B808-4149-B285-66B3046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1376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33</cp:revision>
  <cp:lastPrinted>2026-03-13T08:34:00Z</cp:lastPrinted>
  <dcterms:created xsi:type="dcterms:W3CDTF">2026-06-08T08:44:00Z</dcterms:created>
  <dcterms:modified xsi:type="dcterms:W3CDTF">2026-06-11T11:39:00Z</dcterms:modified>
</cp:coreProperties>
</file>