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FE4B4F" w:rsidRDefault="001A2C85" w:rsidP="00FE4B4F">
      <w:pPr>
        <w:spacing w:before="100" w:beforeAutospacing="1" w:after="100" w:afterAutospacing="1" w:line="276" w:lineRule="auto"/>
        <w:jc w:val="center"/>
        <w:rPr>
          <w:b/>
        </w:rPr>
      </w:pPr>
      <w:r w:rsidRPr="00FE4B4F">
        <w:rPr>
          <w:b/>
        </w:rPr>
        <w:t xml:space="preserve">Заседание Дисциплинарного комитета ПАУ ЦФО от </w:t>
      </w:r>
      <w:r w:rsidR="00155C90">
        <w:rPr>
          <w:b/>
        </w:rPr>
        <w:t>14</w:t>
      </w:r>
      <w:r w:rsidR="00C37A69" w:rsidRPr="00FE4B4F">
        <w:rPr>
          <w:b/>
        </w:rPr>
        <w:t>.</w:t>
      </w:r>
      <w:r w:rsidR="00E01554" w:rsidRPr="00FE4B4F">
        <w:rPr>
          <w:b/>
        </w:rPr>
        <w:t>0</w:t>
      </w:r>
      <w:r w:rsidR="00155C90">
        <w:rPr>
          <w:b/>
        </w:rPr>
        <w:t>3</w:t>
      </w:r>
      <w:r w:rsidR="005E09B0" w:rsidRPr="00FE4B4F">
        <w:rPr>
          <w:b/>
        </w:rPr>
        <w:t>.201</w:t>
      </w:r>
      <w:r w:rsidR="00E01554" w:rsidRPr="00FE4B4F">
        <w:rPr>
          <w:b/>
        </w:rPr>
        <w:t>7</w:t>
      </w:r>
      <w:r w:rsidR="00B033B7" w:rsidRPr="00FE4B4F">
        <w:rPr>
          <w:b/>
        </w:rPr>
        <w:t xml:space="preserve"> г.</w:t>
      </w:r>
      <w:r w:rsidR="000241A9" w:rsidRPr="00FE4B4F">
        <w:rPr>
          <w:b/>
        </w:rPr>
        <w:br/>
        <w:t xml:space="preserve">(Протокол № </w:t>
      </w:r>
      <w:r w:rsidR="00BA1D77" w:rsidRPr="00FE4B4F">
        <w:rPr>
          <w:b/>
        </w:rPr>
        <w:t>1</w:t>
      </w:r>
      <w:r w:rsidR="00266216" w:rsidRPr="00FE4B4F">
        <w:rPr>
          <w:b/>
        </w:rPr>
        <w:t>2</w:t>
      </w:r>
      <w:r w:rsidR="00155C90">
        <w:rPr>
          <w:b/>
        </w:rPr>
        <w:t>4</w:t>
      </w:r>
      <w:r w:rsidRPr="00FE4B4F">
        <w:rPr>
          <w:b/>
        </w:rPr>
        <w:t>)</w:t>
      </w:r>
    </w:p>
    <w:p w:rsidR="00A2539D" w:rsidRDefault="002703FD" w:rsidP="00FE4B4F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FE4B4F">
        <w:rPr>
          <w:bCs/>
        </w:rPr>
        <w:t>1</w:t>
      </w:r>
      <w:r w:rsidR="00841E1C" w:rsidRPr="00FE4B4F">
        <w:rPr>
          <w:bCs/>
        </w:rPr>
        <w:t xml:space="preserve">. </w:t>
      </w:r>
      <w:r w:rsidR="00A2539D" w:rsidRPr="00FE4B4F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155C90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155C90">
        <w:t xml:space="preserve"> арбитражному управляющему </w:t>
      </w:r>
      <w:r w:rsidRPr="00155C90">
        <w:rPr>
          <w:b/>
          <w:bCs/>
        </w:rPr>
        <w:t>Богдановой Галине Николаевне</w:t>
      </w:r>
      <w:r w:rsidRPr="00155C90">
        <w:rPr>
          <w:b/>
        </w:rPr>
        <w:t xml:space="preserve"> (Рязанская область)</w:t>
      </w:r>
      <w:r w:rsidRPr="00155C90">
        <w:rPr>
          <w:b/>
          <w:bCs/>
        </w:rPr>
        <w:t xml:space="preserve"> </w:t>
      </w:r>
      <w:r w:rsidRPr="00155C90">
        <w:rPr>
          <w:bCs/>
        </w:rPr>
        <w:t>– конкурсному   управляющем</w:t>
      </w:r>
      <w:proofErr w:type="gramStart"/>
      <w:r w:rsidRPr="00155C90">
        <w:rPr>
          <w:bCs/>
        </w:rPr>
        <w:t>у</w:t>
      </w:r>
      <w:r w:rsidRPr="00155C90">
        <w:rPr>
          <w:b/>
          <w:bCs/>
        </w:rPr>
        <w:t xml:space="preserve"> </w:t>
      </w:r>
      <w:r w:rsidRPr="00155C90">
        <w:rPr>
          <w:b/>
        </w:rPr>
        <w:t>ООО</w:t>
      </w:r>
      <w:proofErr w:type="gramEnd"/>
      <w:r w:rsidRPr="00155C90">
        <w:rPr>
          <w:b/>
        </w:rPr>
        <w:t xml:space="preserve"> «ДЭЛЬТА» </w:t>
      </w:r>
      <w:r w:rsidRPr="00155C90">
        <w:t>(решение № 281 от 21.10.2016 г.,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E01554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155C90">
        <w:t xml:space="preserve"> арбитражному управляющему </w:t>
      </w:r>
      <w:r w:rsidRPr="00155C90">
        <w:rPr>
          <w:b/>
          <w:bCs/>
        </w:rPr>
        <w:t>Сергееву Михаилу Вячеславовичу (</w:t>
      </w:r>
      <w:proofErr w:type="gramStart"/>
      <w:r w:rsidRPr="00155C90">
        <w:rPr>
          <w:b/>
          <w:bCs/>
        </w:rPr>
        <w:t>г</w:t>
      </w:r>
      <w:proofErr w:type="gramEnd"/>
      <w:r w:rsidRPr="00155C90">
        <w:rPr>
          <w:b/>
          <w:bCs/>
        </w:rPr>
        <w:t xml:space="preserve">. Москва) </w:t>
      </w:r>
      <w:r w:rsidRPr="00155C90">
        <w:rPr>
          <w:bCs/>
        </w:rPr>
        <w:t>– конкурсному   управляющему</w:t>
      </w:r>
      <w:r w:rsidRPr="00155C90">
        <w:rPr>
          <w:b/>
          <w:bCs/>
        </w:rPr>
        <w:t xml:space="preserve"> ЗАО</w:t>
      </w:r>
      <w:r w:rsidRPr="00155C90">
        <w:rPr>
          <w:bCs/>
        </w:rPr>
        <w:t xml:space="preserve"> </w:t>
      </w:r>
      <w:r w:rsidRPr="00155C90">
        <w:rPr>
          <w:b/>
          <w:bCs/>
        </w:rPr>
        <w:t xml:space="preserve">«СИГМА-автоматика» </w:t>
      </w:r>
      <w:r w:rsidRPr="00155C90">
        <w:rPr>
          <w:bCs/>
        </w:rPr>
        <w:t>(решение № 11 от 16.01.2017 г.)</w:t>
      </w:r>
      <w:r w:rsidRPr="00155C90">
        <w:t xml:space="preserve"> – применить меру дисциплинарного воздействия – предупреждение.</w:t>
      </w:r>
    </w:p>
    <w:p w:rsidR="006D43FB" w:rsidRPr="00FE4B4F" w:rsidRDefault="00266216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FE4B4F">
        <w:t xml:space="preserve">К </w:t>
      </w:r>
      <w:r w:rsidR="00E01554" w:rsidRPr="00FE4B4F">
        <w:t xml:space="preserve">арбитражному управляющему </w:t>
      </w:r>
      <w:r w:rsidR="00155C90" w:rsidRPr="00155C90">
        <w:rPr>
          <w:b/>
          <w:bCs/>
        </w:rPr>
        <w:t>Павличенко Александру Александровичу (</w:t>
      </w:r>
      <w:proofErr w:type="gramStart"/>
      <w:r w:rsidR="00155C90" w:rsidRPr="00155C90">
        <w:rPr>
          <w:b/>
          <w:bCs/>
        </w:rPr>
        <w:t>г</w:t>
      </w:r>
      <w:proofErr w:type="gramEnd"/>
      <w:r w:rsidR="00155C90" w:rsidRPr="00155C90">
        <w:rPr>
          <w:b/>
          <w:bCs/>
        </w:rPr>
        <w:t xml:space="preserve">. Москва) </w:t>
      </w:r>
      <w:r w:rsidR="00155C90" w:rsidRPr="00155C90">
        <w:rPr>
          <w:bCs/>
        </w:rPr>
        <w:t>– конкурсному   управляющему</w:t>
      </w:r>
      <w:r w:rsidR="00155C90" w:rsidRPr="00155C90">
        <w:rPr>
          <w:b/>
          <w:bCs/>
        </w:rPr>
        <w:t xml:space="preserve"> ЗАО «Металлург-Ресурс» </w:t>
      </w:r>
      <w:r w:rsidR="00155C90" w:rsidRPr="00155C90">
        <w:rPr>
          <w:bCs/>
        </w:rPr>
        <w:t>(решение № 16 от 18.01.2017 г.)</w:t>
      </w:r>
      <w:r w:rsidR="00155C90" w:rsidRPr="00155C90">
        <w:t xml:space="preserve"> – применить меру дисциплинарного воздействия – предупреждение.</w:t>
      </w:r>
    </w:p>
    <w:p w:rsidR="00C307C7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О</w:t>
      </w:r>
      <w:r w:rsidRPr="00155C90">
        <w:t xml:space="preserve">тложить рассмотрение дела арбитражного управляющего </w:t>
      </w:r>
      <w:proofErr w:type="spellStart"/>
      <w:r w:rsidRPr="00155C90">
        <w:rPr>
          <w:b/>
          <w:bCs/>
        </w:rPr>
        <w:t>Кожематова</w:t>
      </w:r>
      <w:proofErr w:type="spellEnd"/>
      <w:r w:rsidRPr="00155C90">
        <w:rPr>
          <w:b/>
          <w:bCs/>
        </w:rPr>
        <w:t xml:space="preserve"> Александра   Владимировича (Красноярский край)</w:t>
      </w:r>
      <w:r w:rsidRPr="00155C90">
        <w:rPr>
          <w:b/>
        </w:rPr>
        <w:t xml:space="preserve"> </w:t>
      </w:r>
      <w:r w:rsidRPr="00155C90">
        <w:t>–</w:t>
      </w:r>
      <w:r w:rsidRPr="00155C90">
        <w:rPr>
          <w:b/>
        </w:rPr>
        <w:t xml:space="preserve"> </w:t>
      </w:r>
      <w:r w:rsidRPr="00155C90">
        <w:t>конкурсного управляющег</w:t>
      </w:r>
      <w:proofErr w:type="gramStart"/>
      <w:r w:rsidRPr="00155C90">
        <w:t>о</w:t>
      </w:r>
      <w:r>
        <w:t xml:space="preserve"> </w:t>
      </w:r>
      <w:r w:rsidRPr="00155C90">
        <w:rPr>
          <w:b/>
        </w:rPr>
        <w:t>ООО</w:t>
      </w:r>
      <w:proofErr w:type="gramEnd"/>
      <w:r w:rsidRPr="00155C90">
        <w:rPr>
          <w:b/>
        </w:rPr>
        <w:t xml:space="preserve"> «</w:t>
      </w:r>
      <w:proofErr w:type="spellStart"/>
      <w:r w:rsidRPr="00155C90">
        <w:rPr>
          <w:b/>
        </w:rPr>
        <w:t>Иркутскнефтегазстрой</w:t>
      </w:r>
      <w:proofErr w:type="spellEnd"/>
      <w:r w:rsidRPr="00155C90">
        <w:rPr>
          <w:b/>
        </w:rPr>
        <w:t xml:space="preserve">» </w:t>
      </w:r>
      <w:r w:rsidRPr="00155C90">
        <w:t>(решение № 327 от 20.12.2016 г.) –</w:t>
      </w:r>
      <w:r w:rsidRPr="00155C90">
        <w:rPr>
          <w:b/>
        </w:rPr>
        <w:t xml:space="preserve"> </w:t>
      </w:r>
      <w:r w:rsidRPr="00155C90">
        <w:t>на следующее заседание</w:t>
      </w:r>
      <w:r w:rsidRPr="00155C90">
        <w:rPr>
          <w:b/>
        </w:rPr>
        <w:t xml:space="preserve"> </w:t>
      </w:r>
      <w:r w:rsidRPr="00155C90">
        <w:t xml:space="preserve"> Дисциплинарного комитета, запросить дополнительные объяснения на акт проверки.</w:t>
      </w:r>
    </w:p>
    <w:p w:rsidR="00C307C7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155C90">
        <w:t xml:space="preserve"> силу малозначительности нарушений, не влекущих убытков и не несущих материального вреда, к арбитражному управляющему </w:t>
      </w:r>
      <w:proofErr w:type="spellStart"/>
      <w:r w:rsidRPr="00155C90">
        <w:rPr>
          <w:b/>
          <w:bCs/>
        </w:rPr>
        <w:t>Шиняковой</w:t>
      </w:r>
      <w:proofErr w:type="spellEnd"/>
      <w:r w:rsidRPr="00155C90">
        <w:rPr>
          <w:b/>
          <w:bCs/>
        </w:rPr>
        <w:t xml:space="preserve">  Елене  Валерьевне (</w:t>
      </w:r>
      <w:proofErr w:type="gramStart"/>
      <w:r w:rsidRPr="00155C90">
        <w:rPr>
          <w:b/>
          <w:bCs/>
        </w:rPr>
        <w:t>г</w:t>
      </w:r>
      <w:proofErr w:type="gramEnd"/>
      <w:r w:rsidRPr="00155C90">
        <w:rPr>
          <w:b/>
          <w:bCs/>
        </w:rPr>
        <w:t xml:space="preserve">. Москва) </w:t>
      </w:r>
      <w:r w:rsidRPr="00155C90">
        <w:rPr>
          <w:bCs/>
        </w:rPr>
        <w:t xml:space="preserve">– конкурсному   управляющему </w:t>
      </w:r>
      <w:r w:rsidRPr="00155C90">
        <w:rPr>
          <w:b/>
        </w:rPr>
        <w:t xml:space="preserve">ООО «Прожектор» </w:t>
      </w:r>
      <w:r w:rsidRPr="00155C90">
        <w:t>(решение № 329 от 22.12.2016 г.) – меру дисциплинарного воздействия не применять.</w:t>
      </w:r>
    </w:p>
    <w:p w:rsidR="00C307C7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155C90">
        <w:t xml:space="preserve"> арбитражному управляющему </w:t>
      </w:r>
      <w:proofErr w:type="spellStart"/>
      <w:r w:rsidRPr="00155C90">
        <w:rPr>
          <w:b/>
          <w:bCs/>
        </w:rPr>
        <w:t>Чистикову</w:t>
      </w:r>
      <w:proofErr w:type="spellEnd"/>
      <w:r w:rsidRPr="00155C90">
        <w:rPr>
          <w:b/>
          <w:bCs/>
        </w:rPr>
        <w:t xml:space="preserve"> Юрию Николаевичу (Московская область) </w:t>
      </w:r>
      <w:r w:rsidRPr="00155C90">
        <w:rPr>
          <w:bCs/>
        </w:rPr>
        <w:t>– конкурсному   управляющему</w:t>
      </w:r>
      <w:r w:rsidRPr="00155C90">
        <w:rPr>
          <w:b/>
          <w:bCs/>
        </w:rPr>
        <w:t xml:space="preserve"> ФГУП   «</w:t>
      </w:r>
      <w:proofErr w:type="spellStart"/>
      <w:r w:rsidRPr="00155C90">
        <w:rPr>
          <w:b/>
          <w:bCs/>
        </w:rPr>
        <w:t>Ченцы</w:t>
      </w:r>
      <w:proofErr w:type="spellEnd"/>
      <w:r w:rsidRPr="00155C90">
        <w:rPr>
          <w:b/>
          <w:bCs/>
        </w:rPr>
        <w:t xml:space="preserve">» Российской   академии   сельскохозяйственных   наук </w:t>
      </w:r>
      <w:r w:rsidRPr="00155C90">
        <w:rPr>
          <w:bCs/>
        </w:rPr>
        <w:t>(решение № 335 от 26.12.2016 г.)</w:t>
      </w:r>
      <w:r w:rsidRPr="00155C90">
        <w:t xml:space="preserve"> – применить меру дисциплинарного воздействия – предупреждение.</w:t>
      </w:r>
    </w:p>
    <w:p w:rsidR="00C307C7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155C90">
        <w:t xml:space="preserve"> арбитражному управляющему </w:t>
      </w:r>
      <w:proofErr w:type="spellStart"/>
      <w:r w:rsidRPr="00155C90">
        <w:rPr>
          <w:b/>
          <w:bCs/>
        </w:rPr>
        <w:t>Чистикову</w:t>
      </w:r>
      <w:proofErr w:type="spellEnd"/>
      <w:r w:rsidRPr="00155C90">
        <w:rPr>
          <w:b/>
          <w:bCs/>
        </w:rPr>
        <w:t xml:space="preserve"> Юрию Николаевичу (Московская область) </w:t>
      </w:r>
      <w:r w:rsidRPr="00155C90">
        <w:rPr>
          <w:bCs/>
        </w:rPr>
        <w:t>– конкурсному   управляющему</w:t>
      </w:r>
      <w:r w:rsidRPr="00155C90">
        <w:rPr>
          <w:b/>
          <w:bCs/>
        </w:rPr>
        <w:t xml:space="preserve"> ЖКХ «Водоканал» </w:t>
      </w:r>
      <w:r w:rsidRPr="00155C90">
        <w:rPr>
          <w:bCs/>
        </w:rPr>
        <w:t>(решение № 12 от 16.01.2017 г.)</w:t>
      </w:r>
      <w:r w:rsidRPr="00155C90">
        <w:t xml:space="preserve"> – применить меру дисциплинарного воздействия – предупреждение.</w:t>
      </w:r>
    </w:p>
    <w:p w:rsidR="00C307C7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155C90">
        <w:t xml:space="preserve"> арбитражному управляющему </w:t>
      </w:r>
      <w:r w:rsidRPr="00155C90">
        <w:rPr>
          <w:b/>
          <w:bCs/>
        </w:rPr>
        <w:t xml:space="preserve">Андрееву   Михаилу   Владимировичу (Алтайский край) </w:t>
      </w:r>
      <w:r w:rsidRPr="00155C90">
        <w:rPr>
          <w:bCs/>
        </w:rPr>
        <w:t xml:space="preserve">– </w:t>
      </w:r>
      <w:r w:rsidRPr="00155C90">
        <w:t>финансов</w:t>
      </w:r>
      <w:r w:rsidRPr="00155C90">
        <w:rPr>
          <w:bCs/>
        </w:rPr>
        <w:t>ому   управляющему</w:t>
      </w:r>
      <w:r w:rsidRPr="00155C90">
        <w:rPr>
          <w:b/>
          <w:bCs/>
        </w:rPr>
        <w:t xml:space="preserve"> </w:t>
      </w:r>
      <w:r w:rsidRPr="00155C90">
        <w:rPr>
          <w:b/>
        </w:rPr>
        <w:t xml:space="preserve">ИП   Андрющенко  Валерия   </w:t>
      </w:r>
      <w:proofErr w:type="spellStart"/>
      <w:r w:rsidRPr="00155C90">
        <w:rPr>
          <w:b/>
        </w:rPr>
        <w:t>Карповича</w:t>
      </w:r>
      <w:proofErr w:type="spellEnd"/>
      <w:r w:rsidRPr="00155C90">
        <w:rPr>
          <w:b/>
        </w:rPr>
        <w:t xml:space="preserve"> </w:t>
      </w:r>
      <w:r w:rsidRPr="00155C90">
        <w:t>(решение № 7 от 11.01.2017 г.) – применить меру дисциплинарного воздействия – предупреждение.</w:t>
      </w:r>
    </w:p>
    <w:p w:rsidR="00786EF4" w:rsidRPr="00FE4B4F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О</w:t>
      </w:r>
      <w:r w:rsidRPr="00155C90">
        <w:t xml:space="preserve">тложить рассмотрение дела арбитражного управляющего </w:t>
      </w:r>
      <w:r w:rsidRPr="00155C90">
        <w:rPr>
          <w:b/>
          <w:bCs/>
        </w:rPr>
        <w:t>Моисеева</w:t>
      </w:r>
      <w:r>
        <w:rPr>
          <w:b/>
          <w:bCs/>
        </w:rPr>
        <w:t xml:space="preserve"> </w:t>
      </w:r>
      <w:r w:rsidRPr="00155C90">
        <w:rPr>
          <w:b/>
          <w:bCs/>
        </w:rPr>
        <w:t>Игоря   Владимировича (</w:t>
      </w:r>
      <w:proofErr w:type="gramStart"/>
      <w:r w:rsidRPr="00155C90">
        <w:rPr>
          <w:b/>
          <w:bCs/>
        </w:rPr>
        <w:t>г</w:t>
      </w:r>
      <w:proofErr w:type="gramEnd"/>
      <w:r w:rsidRPr="00155C90">
        <w:rPr>
          <w:b/>
          <w:bCs/>
        </w:rPr>
        <w:t>. Москва)</w:t>
      </w:r>
      <w:r w:rsidRPr="00155C90">
        <w:rPr>
          <w:b/>
        </w:rPr>
        <w:t xml:space="preserve"> </w:t>
      </w:r>
      <w:r w:rsidRPr="00155C90">
        <w:t>–</w:t>
      </w:r>
      <w:r w:rsidRPr="00155C90">
        <w:rPr>
          <w:b/>
        </w:rPr>
        <w:t xml:space="preserve"> </w:t>
      </w:r>
      <w:r w:rsidRPr="00155C90">
        <w:t xml:space="preserve">конкурсного управляющего </w:t>
      </w:r>
      <w:r w:rsidRPr="00155C90">
        <w:rPr>
          <w:b/>
        </w:rPr>
        <w:t>ООО «</w:t>
      </w:r>
      <w:proofErr w:type="spellStart"/>
      <w:r w:rsidRPr="00155C90">
        <w:rPr>
          <w:b/>
        </w:rPr>
        <w:t>Сибстройком</w:t>
      </w:r>
      <w:proofErr w:type="spellEnd"/>
      <w:r w:rsidRPr="00155C90">
        <w:rPr>
          <w:b/>
        </w:rPr>
        <w:t xml:space="preserve">» </w:t>
      </w:r>
      <w:r w:rsidRPr="00155C90">
        <w:t>(решение № 18 от 19.01.2017 г.) –</w:t>
      </w:r>
      <w:r w:rsidRPr="00155C90">
        <w:rPr>
          <w:b/>
        </w:rPr>
        <w:t xml:space="preserve"> </w:t>
      </w:r>
      <w:r w:rsidRPr="00155C90">
        <w:t>на следующее заседание</w:t>
      </w:r>
      <w:r w:rsidRPr="00155C90">
        <w:rPr>
          <w:b/>
        </w:rPr>
        <w:t xml:space="preserve"> </w:t>
      </w:r>
      <w:r w:rsidRPr="00155C90">
        <w:t xml:space="preserve"> Дисциплинарного комитета.</w:t>
      </w:r>
    </w:p>
    <w:p w:rsidR="00C307C7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proofErr w:type="gramStart"/>
      <w:r>
        <w:t>В</w:t>
      </w:r>
      <w:r w:rsidRPr="00155C90">
        <w:t xml:space="preserve"> связи с тем, что конкурсному  управляющему вменяется в вину не отсутствие публикации и размещения информации об удовлетворении заявления о намерении погасить обязательства должника, а отсутствие сообщения о намерении погасить требования об уплате обязательных платежей (не влекущего правовых последствий для дела в целом и по итогам рассмотрения которого может быть произведена замена кредитора в реестре требований), публикация и размещение которого</w:t>
      </w:r>
      <w:proofErr w:type="gramEnd"/>
      <w:r w:rsidRPr="00155C90">
        <w:t xml:space="preserve"> законом не предусмотрена, к арбитражному управляющему </w:t>
      </w:r>
      <w:r w:rsidRPr="00155C90">
        <w:rPr>
          <w:b/>
          <w:bCs/>
        </w:rPr>
        <w:t xml:space="preserve">Ратькову Евгению Павловичу (Костромская область) </w:t>
      </w:r>
      <w:r w:rsidRPr="00155C90">
        <w:rPr>
          <w:bCs/>
        </w:rPr>
        <w:t xml:space="preserve">– конкурсному   управляющему </w:t>
      </w:r>
      <w:r w:rsidRPr="00155C90">
        <w:rPr>
          <w:b/>
        </w:rPr>
        <w:t xml:space="preserve">ЗАО «Металлист-Кострома» </w:t>
      </w:r>
      <w:r w:rsidRPr="00155C90">
        <w:t>(решение № 23 от  24.01.2017 г.) – меру дисциплинарного воздействия не применять.</w:t>
      </w:r>
    </w:p>
    <w:p w:rsidR="00155C90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155C90">
        <w:t xml:space="preserve"> арбитражному управляющему </w:t>
      </w:r>
      <w:r w:rsidRPr="00155C90">
        <w:rPr>
          <w:b/>
          <w:bCs/>
        </w:rPr>
        <w:t xml:space="preserve">Ковалеву   Александру   Кузьмичу (Костромская область) </w:t>
      </w:r>
      <w:r w:rsidRPr="00155C90">
        <w:rPr>
          <w:bCs/>
        </w:rPr>
        <w:t>– конкурсному   управляющему</w:t>
      </w:r>
      <w:r w:rsidRPr="00155C90">
        <w:rPr>
          <w:b/>
          <w:bCs/>
        </w:rPr>
        <w:t xml:space="preserve"> сельскохозяйственного   производственного  </w:t>
      </w:r>
      <w:r w:rsidRPr="00155C90">
        <w:rPr>
          <w:b/>
          <w:bCs/>
        </w:rPr>
        <w:lastRenderedPageBreak/>
        <w:t>кооператива  «</w:t>
      </w:r>
      <w:proofErr w:type="spellStart"/>
      <w:r w:rsidRPr="00155C90">
        <w:rPr>
          <w:b/>
          <w:bCs/>
        </w:rPr>
        <w:t>Здемирово</w:t>
      </w:r>
      <w:proofErr w:type="spellEnd"/>
      <w:r w:rsidRPr="00155C90">
        <w:rPr>
          <w:b/>
          <w:bCs/>
        </w:rPr>
        <w:t xml:space="preserve">» </w:t>
      </w:r>
      <w:r w:rsidRPr="00155C90">
        <w:rPr>
          <w:bCs/>
        </w:rPr>
        <w:t>(решение № 32 от 09.02.2017 г.)</w:t>
      </w:r>
      <w:r w:rsidRPr="00155C90">
        <w:t xml:space="preserve"> – применить меру дисциплинарного воздействия – предупреждение.</w:t>
      </w:r>
    </w:p>
    <w:p w:rsidR="00155C90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155C90">
        <w:t xml:space="preserve"> связи с предоставленным отзывом на жалобу, отправить дело на дополнительную проверку,  отложить рассмотрение дела арбитражного управляющего </w:t>
      </w:r>
      <w:r w:rsidRPr="00155C90">
        <w:rPr>
          <w:b/>
          <w:bCs/>
        </w:rPr>
        <w:t>Копытовой Натальи    Михайловны (</w:t>
      </w:r>
      <w:proofErr w:type="gramStart"/>
      <w:r w:rsidRPr="00155C90">
        <w:rPr>
          <w:b/>
          <w:bCs/>
        </w:rPr>
        <w:t>г</w:t>
      </w:r>
      <w:proofErr w:type="gramEnd"/>
      <w:r w:rsidRPr="00155C90">
        <w:rPr>
          <w:b/>
          <w:bCs/>
        </w:rPr>
        <w:t>. Москва)</w:t>
      </w:r>
      <w:r w:rsidRPr="00155C90">
        <w:rPr>
          <w:b/>
        </w:rPr>
        <w:t xml:space="preserve"> </w:t>
      </w:r>
      <w:r w:rsidRPr="00155C90">
        <w:t>–</w:t>
      </w:r>
      <w:r w:rsidRPr="00155C90">
        <w:rPr>
          <w:b/>
        </w:rPr>
        <w:t xml:space="preserve"> </w:t>
      </w:r>
      <w:r w:rsidRPr="00155C90">
        <w:t xml:space="preserve">конкурсного управляющего </w:t>
      </w:r>
      <w:r w:rsidRPr="00155C90">
        <w:rPr>
          <w:b/>
        </w:rPr>
        <w:t>ОАО «</w:t>
      </w:r>
      <w:proofErr w:type="spellStart"/>
      <w:r w:rsidRPr="00155C90">
        <w:rPr>
          <w:b/>
        </w:rPr>
        <w:t>Ачкасово</w:t>
      </w:r>
      <w:proofErr w:type="spellEnd"/>
      <w:r w:rsidRPr="00155C90">
        <w:rPr>
          <w:b/>
        </w:rPr>
        <w:t xml:space="preserve">» </w:t>
      </w:r>
      <w:r w:rsidRPr="00155C90">
        <w:t>(решение № 278 от 20.10.2016 г.) –</w:t>
      </w:r>
      <w:r w:rsidRPr="00155C90">
        <w:rPr>
          <w:b/>
        </w:rPr>
        <w:t xml:space="preserve"> </w:t>
      </w:r>
      <w:r w:rsidRPr="00155C90">
        <w:t>на следующее заседание</w:t>
      </w:r>
      <w:r w:rsidRPr="00155C90">
        <w:rPr>
          <w:b/>
        </w:rPr>
        <w:t xml:space="preserve"> </w:t>
      </w:r>
      <w:r w:rsidRPr="00155C90">
        <w:t xml:space="preserve"> Дисциплинарного комитета.</w:t>
      </w:r>
    </w:p>
    <w:p w:rsidR="00155C90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155C90">
        <w:t xml:space="preserve"> арбитражному управляющему </w:t>
      </w:r>
      <w:proofErr w:type="spellStart"/>
      <w:r w:rsidRPr="00155C90">
        <w:rPr>
          <w:b/>
          <w:bCs/>
        </w:rPr>
        <w:t>Стародумову</w:t>
      </w:r>
      <w:proofErr w:type="spellEnd"/>
      <w:r w:rsidRPr="00155C90">
        <w:rPr>
          <w:b/>
          <w:bCs/>
        </w:rPr>
        <w:t xml:space="preserve"> Сергею Александровичу (Хабаровский край) </w:t>
      </w:r>
      <w:r w:rsidRPr="00155C90">
        <w:rPr>
          <w:bCs/>
        </w:rPr>
        <w:t>– конкурсному   управляющем</w:t>
      </w:r>
      <w:proofErr w:type="gramStart"/>
      <w:r w:rsidRPr="00155C90">
        <w:rPr>
          <w:bCs/>
        </w:rPr>
        <w:t>у</w:t>
      </w:r>
      <w:r w:rsidRPr="00155C90">
        <w:rPr>
          <w:b/>
          <w:bCs/>
        </w:rPr>
        <w:t xml:space="preserve"> ООО</w:t>
      </w:r>
      <w:proofErr w:type="gramEnd"/>
      <w:r w:rsidRPr="00155C90">
        <w:rPr>
          <w:b/>
          <w:bCs/>
        </w:rPr>
        <w:t xml:space="preserve"> «Промышленное  машиностроение» </w:t>
      </w:r>
      <w:r w:rsidRPr="00155C90">
        <w:rPr>
          <w:bCs/>
        </w:rPr>
        <w:t>(решение № 28 от 02.02.2017 г.)</w:t>
      </w:r>
      <w:r w:rsidRPr="00155C90">
        <w:t xml:space="preserve"> – применить меру дисциплинарного воздействия – предупреждение.</w:t>
      </w:r>
    </w:p>
    <w:p w:rsidR="00155C90" w:rsidRDefault="00155C90" w:rsidP="00FE4B4F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155C90">
        <w:t xml:space="preserve"> арбитражному управляющему </w:t>
      </w:r>
      <w:proofErr w:type="spellStart"/>
      <w:r w:rsidRPr="00155C90">
        <w:rPr>
          <w:b/>
          <w:bCs/>
        </w:rPr>
        <w:t>Бунакову</w:t>
      </w:r>
      <w:proofErr w:type="spellEnd"/>
      <w:r w:rsidRPr="00155C90">
        <w:rPr>
          <w:b/>
          <w:bCs/>
        </w:rPr>
        <w:t xml:space="preserve"> Евгению Игоревичу (Томская область) </w:t>
      </w:r>
      <w:r w:rsidRPr="00155C90">
        <w:rPr>
          <w:bCs/>
        </w:rPr>
        <w:t>– конкурсному   управляющем</w:t>
      </w:r>
      <w:proofErr w:type="gramStart"/>
      <w:r w:rsidRPr="00155C90">
        <w:rPr>
          <w:bCs/>
        </w:rPr>
        <w:t>у</w:t>
      </w:r>
      <w:r w:rsidRPr="00155C90">
        <w:rPr>
          <w:b/>
          <w:bCs/>
        </w:rPr>
        <w:t xml:space="preserve"> </w:t>
      </w:r>
      <w:r w:rsidRPr="00155C90">
        <w:rPr>
          <w:b/>
        </w:rPr>
        <w:t>ООО</w:t>
      </w:r>
      <w:proofErr w:type="gramEnd"/>
      <w:r w:rsidRPr="00155C90">
        <w:rPr>
          <w:b/>
        </w:rPr>
        <w:t xml:space="preserve"> «</w:t>
      </w:r>
      <w:proofErr w:type="spellStart"/>
      <w:r w:rsidRPr="00155C90">
        <w:rPr>
          <w:b/>
        </w:rPr>
        <w:t>ИмпериалСтройИнвест</w:t>
      </w:r>
      <w:proofErr w:type="spellEnd"/>
      <w:r w:rsidRPr="00155C90">
        <w:rPr>
          <w:b/>
        </w:rPr>
        <w:t xml:space="preserve">» </w:t>
      </w:r>
      <w:r w:rsidRPr="00155C90">
        <w:t xml:space="preserve">(решение № 325 от 19.12.2016 г.) – применить меру дисциплинарного воздействия – предупреждение и </w:t>
      </w:r>
      <w:r w:rsidRPr="00155C90">
        <w:rPr>
          <w:bCs/>
        </w:rPr>
        <w:t>штраф 1000 рублей за непредставление в орган по контролю документов по фактам, изложенным в жалобе</w:t>
      </w:r>
      <w:r w:rsidRPr="00155C90">
        <w:t>.</w:t>
      </w:r>
    </w:p>
    <w:p w:rsidR="005B1846" w:rsidRDefault="005B1846" w:rsidP="005B1846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5B1846" w:rsidRPr="00FE4B4F" w:rsidRDefault="005B1846" w:rsidP="005B1846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proofErr w:type="gramStart"/>
      <w:r>
        <w:rPr>
          <w:bCs/>
        </w:rPr>
        <w:t>В</w:t>
      </w:r>
      <w:r w:rsidRPr="00155C90">
        <w:rPr>
          <w:bCs/>
        </w:rPr>
        <w:t xml:space="preserve"> связи с тем, что в результате дополнительной  внеплановой   проверки  деятельности   </w:t>
      </w:r>
      <w:proofErr w:type="spellStart"/>
      <w:r w:rsidRPr="00155C90">
        <w:rPr>
          <w:b/>
          <w:bCs/>
        </w:rPr>
        <w:t>Гамичева</w:t>
      </w:r>
      <w:proofErr w:type="spellEnd"/>
      <w:r w:rsidRPr="00155C90">
        <w:rPr>
          <w:b/>
          <w:bCs/>
        </w:rPr>
        <w:t xml:space="preserve"> Дмитрия Александровича </w:t>
      </w:r>
      <w:r w:rsidRPr="00155C90">
        <w:rPr>
          <w:bCs/>
        </w:rPr>
        <w:t>–</w:t>
      </w:r>
      <w:r w:rsidRPr="00155C90">
        <w:rPr>
          <w:b/>
          <w:bCs/>
        </w:rPr>
        <w:t xml:space="preserve"> </w:t>
      </w:r>
      <w:r w:rsidRPr="00155C90">
        <w:rPr>
          <w:bCs/>
        </w:rPr>
        <w:t xml:space="preserve">конкурсного   управляющего </w:t>
      </w:r>
      <w:r w:rsidRPr="00155C90">
        <w:rPr>
          <w:b/>
          <w:bCs/>
        </w:rPr>
        <w:t>ООО «</w:t>
      </w:r>
      <w:proofErr w:type="spellStart"/>
      <w:r w:rsidRPr="00155C90">
        <w:rPr>
          <w:b/>
          <w:bCs/>
        </w:rPr>
        <w:t>ЭЛБИ-Транс</w:t>
      </w:r>
      <w:proofErr w:type="spellEnd"/>
      <w:r w:rsidRPr="00155C90">
        <w:rPr>
          <w:b/>
          <w:bCs/>
        </w:rPr>
        <w:t xml:space="preserve">»  </w:t>
      </w:r>
      <w:r w:rsidRPr="00155C90">
        <w:rPr>
          <w:bCs/>
        </w:rPr>
        <w:t xml:space="preserve">не выявлены основания для применения мер дисциплинарного воздействия,  персональное дело </w:t>
      </w:r>
      <w:proofErr w:type="spellStart"/>
      <w:r w:rsidRPr="00155C90">
        <w:rPr>
          <w:b/>
          <w:bCs/>
        </w:rPr>
        <w:t>Гамичева</w:t>
      </w:r>
      <w:proofErr w:type="spellEnd"/>
      <w:r w:rsidRPr="00155C90">
        <w:rPr>
          <w:b/>
          <w:bCs/>
        </w:rPr>
        <w:t xml:space="preserve"> Дмитрия Александровича (Вологодская область) </w:t>
      </w:r>
      <w:r w:rsidRPr="00155C90">
        <w:rPr>
          <w:bCs/>
        </w:rPr>
        <w:t>–</w:t>
      </w:r>
      <w:r w:rsidRPr="00155C90">
        <w:rPr>
          <w:b/>
          <w:bCs/>
        </w:rPr>
        <w:t xml:space="preserve"> </w:t>
      </w:r>
      <w:r w:rsidRPr="00155C90">
        <w:rPr>
          <w:bCs/>
        </w:rPr>
        <w:t xml:space="preserve">конкурсного   управляющего </w:t>
      </w:r>
      <w:r w:rsidRPr="00155C90">
        <w:rPr>
          <w:b/>
          <w:bCs/>
        </w:rPr>
        <w:t>ООО «</w:t>
      </w:r>
      <w:proofErr w:type="spellStart"/>
      <w:r w:rsidRPr="00155C90">
        <w:rPr>
          <w:b/>
          <w:bCs/>
        </w:rPr>
        <w:t>ЭЛБИ-Транс</w:t>
      </w:r>
      <w:proofErr w:type="spellEnd"/>
      <w:r w:rsidRPr="00155C90">
        <w:rPr>
          <w:b/>
          <w:bCs/>
        </w:rPr>
        <w:t xml:space="preserve">» </w:t>
      </w:r>
      <w:r w:rsidRPr="00155C90">
        <w:rPr>
          <w:bCs/>
        </w:rPr>
        <w:t>(решение № 314 от 08.12.2016 г., рассмотрение дела было отложено на прошлом заседании Дисциплинарного комитета) прекратить, на рассмотрение Дисциплинарным комитетом не выносить.</w:t>
      </w:r>
      <w:proofErr w:type="gramEnd"/>
    </w:p>
    <w:p w:rsidR="00B51B68" w:rsidRPr="00FE4B4F" w:rsidRDefault="00CD57A6" w:rsidP="00FE4B4F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FE4B4F">
        <w:rPr>
          <w:b/>
        </w:rPr>
        <w:t>2</w:t>
      </w:r>
      <w:r w:rsidRPr="00FE4B4F">
        <w:t xml:space="preserve">. </w:t>
      </w:r>
      <w:r w:rsidR="00D92527" w:rsidRPr="00FE4B4F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FE4B4F">
        <w:t>:</w:t>
      </w:r>
    </w:p>
    <w:p w:rsidR="006B37E5" w:rsidRPr="00FE4B4F" w:rsidRDefault="00FE4B4F" w:rsidP="00FE4B4F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</w:rPr>
      </w:pPr>
      <w:r w:rsidRPr="00FE4B4F">
        <w:rPr>
          <w:bCs/>
        </w:rPr>
        <w:t xml:space="preserve">2.1. </w:t>
      </w:r>
      <w:r w:rsidR="00FF7D9C">
        <w:rPr>
          <w:bCs/>
        </w:rPr>
        <w:t>З</w:t>
      </w:r>
      <w:r w:rsidR="00FF7D9C" w:rsidRPr="00FF7D9C">
        <w:rPr>
          <w:bCs/>
        </w:rPr>
        <w:t xml:space="preserve">а привлечение </w:t>
      </w:r>
      <w:proofErr w:type="spellStart"/>
      <w:r w:rsidR="00FF7D9C" w:rsidRPr="00FF7D9C">
        <w:rPr>
          <w:bCs/>
        </w:rPr>
        <w:t>неаккредитованных</w:t>
      </w:r>
      <w:proofErr w:type="spellEnd"/>
      <w:r w:rsidR="00FF7D9C" w:rsidRPr="00FF7D9C">
        <w:rPr>
          <w:bCs/>
        </w:rPr>
        <w:t xml:space="preserve"> организаций к арбитражному управляющему </w:t>
      </w:r>
      <w:r w:rsidR="00FF7D9C" w:rsidRPr="00FF7D9C">
        <w:rPr>
          <w:b/>
          <w:bCs/>
        </w:rPr>
        <w:t xml:space="preserve">Кураеву Денису Юрьевичу (Владимирская область) </w:t>
      </w:r>
      <w:r w:rsidR="00FF7D9C" w:rsidRPr="00FF7D9C">
        <w:rPr>
          <w:bCs/>
        </w:rPr>
        <w:t xml:space="preserve"> применить меру дисциплинарного воздействия – штраф 30 000 рублей.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</w:rPr>
      </w:pPr>
      <w:r w:rsidRPr="00FE4B4F">
        <w:rPr>
          <w:b/>
          <w:bCs/>
        </w:rPr>
        <w:t>3.</w:t>
      </w:r>
      <w:r w:rsidR="00FF7D9C">
        <w:rPr>
          <w:b/>
          <w:bCs/>
        </w:rPr>
        <w:t xml:space="preserve"> </w:t>
      </w:r>
      <w:r w:rsidR="00FF7D9C" w:rsidRPr="00FF7D9C">
        <w:rPr>
          <w:bCs/>
        </w:rPr>
        <w:t>О</w:t>
      </w:r>
      <w:r w:rsidR="00FF7D9C" w:rsidRPr="00FF7D9C">
        <w:t xml:space="preserve">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FF7D9C" w:rsidRPr="00FF7D9C">
        <w:rPr>
          <w:b/>
        </w:rPr>
        <w:t xml:space="preserve">14.03.2017 </w:t>
      </w:r>
      <w:r w:rsidR="00FF7D9C" w:rsidRPr="00FF7D9C">
        <w:t>года.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proofErr w:type="gramStart"/>
      <w:r w:rsidRPr="00FE4B4F">
        <w:rPr>
          <w:bCs/>
        </w:rPr>
        <w:t xml:space="preserve">3.1. </w:t>
      </w:r>
      <w:r w:rsidR="00FF7D9C">
        <w:rPr>
          <w:bCs/>
        </w:rPr>
        <w:t>В</w:t>
      </w:r>
      <w:r w:rsidR="00FF7D9C" w:rsidRPr="00FF7D9C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 и штрафов, применить к арбитражным управляющим Гапонову Максиму Владимировичу  (Омская область), Орешкину Николаю Николаевичу (Рязанская область) и Савицкому Роману Витальевичу (г. Москва)</w:t>
      </w:r>
      <w:r w:rsidR="00FF7D9C" w:rsidRPr="00FF7D9C">
        <w:rPr>
          <w:b/>
          <w:bCs/>
        </w:rPr>
        <w:t xml:space="preserve"> </w:t>
      </w:r>
      <w:r w:rsidR="00FF7D9C" w:rsidRPr="00FF7D9C">
        <w:rPr>
          <w:bCs/>
        </w:rPr>
        <w:t xml:space="preserve">меру дисциплинарного воздействия – рекомендовать Совету Ассоциации рассмотреть вопрос об исключении арбитражных управляющих </w:t>
      </w:r>
      <w:r w:rsidR="00FF7D9C" w:rsidRPr="00FF7D9C">
        <w:rPr>
          <w:b/>
          <w:bCs/>
        </w:rPr>
        <w:t>Гапонова</w:t>
      </w:r>
      <w:proofErr w:type="gramEnd"/>
      <w:r w:rsidR="00FF7D9C" w:rsidRPr="00FF7D9C">
        <w:rPr>
          <w:b/>
          <w:bCs/>
        </w:rPr>
        <w:t xml:space="preserve"> Максима Владимировича  (Омская область), Орешкина Николая Николаевича (Рязанская область) и Савицкого Романа Витальевича (</w:t>
      </w:r>
      <w:proofErr w:type="gramStart"/>
      <w:r w:rsidR="00FF7D9C" w:rsidRPr="00FF7D9C">
        <w:rPr>
          <w:b/>
          <w:bCs/>
        </w:rPr>
        <w:t>г</w:t>
      </w:r>
      <w:proofErr w:type="gramEnd"/>
      <w:r w:rsidR="00FF7D9C" w:rsidRPr="00FF7D9C">
        <w:rPr>
          <w:b/>
          <w:bCs/>
        </w:rPr>
        <w:t xml:space="preserve">. Москва) </w:t>
      </w:r>
      <w:r w:rsidR="00FF7D9C" w:rsidRPr="00FF7D9C">
        <w:rPr>
          <w:bCs/>
        </w:rPr>
        <w:t>из состава членов Ассоциации.</w:t>
      </w:r>
    </w:p>
    <w:p w:rsidR="00786EF4" w:rsidRPr="00FE4B4F" w:rsidRDefault="00786EF4" w:rsidP="00FE4B4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A56367" w:rsidRPr="00731DF0" w:rsidRDefault="00A56367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731DF0">
        <w:t>Председател</w:t>
      </w:r>
      <w:r w:rsidR="008B568B" w:rsidRPr="00731DF0">
        <w:t>ь</w:t>
      </w:r>
    </w:p>
    <w:p w:rsidR="002703FD" w:rsidRPr="00483D02" w:rsidRDefault="00A56367" w:rsidP="0021123B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0000"/>
        </w:rPr>
      </w:pPr>
      <w:r w:rsidRPr="00731DF0">
        <w:t xml:space="preserve">Дисциплинарного комитета                                 </w:t>
      </w:r>
      <w:r w:rsidR="00A80245" w:rsidRPr="00731DF0">
        <w:t xml:space="preserve">                  </w:t>
      </w:r>
      <w:r w:rsidRPr="00731DF0">
        <w:t xml:space="preserve">               </w:t>
      </w:r>
      <w:r w:rsidR="008B568B" w:rsidRPr="00731DF0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188</cp:revision>
  <cp:lastPrinted>2016-02-11T10:32:00Z</cp:lastPrinted>
  <dcterms:created xsi:type="dcterms:W3CDTF">2014-09-19T13:22:00Z</dcterms:created>
  <dcterms:modified xsi:type="dcterms:W3CDTF">2017-03-15T14:07:00Z</dcterms:modified>
</cp:coreProperties>
</file>