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58" w:rsidRPr="004A1522" w:rsidRDefault="00232258" w:rsidP="0082182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Cs w:val="20"/>
          <w:lang w:eastAsia="ru-RU"/>
        </w:rPr>
      </w:pPr>
    </w:p>
    <w:p w:rsidR="00232258" w:rsidRPr="00232258" w:rsidRDefault="00232258" w:rsidP="0082182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404040" w:themeColor="text1" w:themeTint="BF"/>
          <w:szCs w:val="20"/>
          <w:lang w:val="ru-RU" w:eastAsia="ru-RU"/>
        </w:rPr>
      </w:pPr>
      <w:r w:rsidRPr="00232258">
        <w:rPr>
          <w:rFonts w:ascii="Arial" w:eastAsia="Times New Roman" w:hAnsi="Arial" w:cs="Arial"/>
          <w:b/>
          <w:bCs/>
          <w:color w:val="404040" w:themeColor="text1" w:themeTint="BF"/>
          <w:szCs w:val="20"/>
          <w:lang w:val="ru-RU" w:eastAsia="ru-RU"/>
        </w:rPr>
        <w:t>РЕГИСТРАЦИОННАЯ ФОРМА ДЛЯ БРОНИРОВАНИЯ НОМЕРА</w:t>
      </w:r>
    </w:p>
    <w:p w:rsidR="00232258" w:rsidRPr="00232258" w:rsidRDefault="00826D12" w:rsidP="0082182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404040" w:themeColor="text1" w:themeTint="BF"/>
          <w:lang w:val="ru-RU" w:eastAsia="ru-RU"/>
        </w:rPr>
      </w:pPr>
      <w:r>
        <w:rPr>
          <w:rFonts w:ascii="Arial" w:eastAsia="Times New Roman" w:hAnsi="Arial" w:cs="Arial"/>
          <w:b/>
          <w:iCs/>
          <w:color w:val="404040" w:themeColor="text1" w:themeTint="BF"/>
          <w:lang w:val="ru-RU" w:eastAsia="ru-RU"/>
        </w:rPr>
        <w:t xml:space="preserve">НА </w:t>
      </w:r>
      <w:r w:rsidR="00A0309B">
        <w:rPr>
          <w:rFonts w:ascii="Arial" w:eastAsia="Times New Roman" w:hAnsi="Arial" w:cs="Arial"/>
          <w:b/>
          <w:iCs/>
          <w:color w:val="404040" w:themeColor="text1" w:themeTint="BF"/>
          <w:lang w:val="ru-RU" w:eastAsia="ru-RU"/>
        </w:rPr>
        <w:t>ОБЩЕЕ СОБРАНИЕ</w:t>
      </w:r>
      <w:r>
        <w:rPr>
          <w:rFonts w:ascii="Arial" w:eastAsia="Times New Roman" w:hAnsi="Arial" w:cs="Arial"/>
          <w:b/>
          <w:iCs/>
          <w:color w:val="404040" w:themeColor="text1" w:themeTint="BF"/>
          <w:lang w:val="ru-RU" w:eastAsia="ru-RU"/>
        </w:rPr>
        <w:t xml:space="preserve"> ПАУ ЦФО</w:t>
      </w:r>
      <w:r w:rsidR="00232258" w:rsidRPr="00232258">
        <w:rPr>
          <w:rFonts w:ascii="Arial" w:eastAsia="Times New Roman" w:hAnsi="Arial" w:cs="Arial"/>
          <w:b/>
          <w:bCs/>
          <w:color w:val="404040" w:themeColor="text1" w:themeTint="BF"/>
          <w:lang w:val="ru-RU" w:eastAsia="ru-RU"/>
        </w:rPr>
        <w:t xml:space="preserve">/ БЛОК № </w:t>
      </w:r>
      <w:r w:rsidR="004A1522" w:rsidRPr="004A1522">
        <w:rPr>
          <w:rFonts w:ascii="Arial" w:eastAsia="Times New Roman" w:hAnsi="Arial" w:cs="Arial"/>
          <w:b/>
          <w:iCs/>
          <w:color w:val="404040" w:themeColor="text1" w:themeTint="BF"/>
          <w:lang w:val="ru-RU" w:eastAsia="ru-RU"/>
        </w:rPr>
        <w:t>2034670</w:t>
      </w:r>
    </w:p>
    <w:p w:rsidR="00232258" w:rsidRPr="003E7AEB" w:rsidRDefault="00232258" w:rsidP="00821823">
      <w:pPr>
        <w:widowControl/>
        <w:autoSpaceDE/>
        <w:autoSpaceDN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</w:pPr>
    </w:p>
    <w:p w:rsidR="00232258" w:rsidRPr="00232258" w:rsidRDefault="00232258" w:rsidP="00821823">
      <w:pPr>
        <w:widowControl/>
        <w:autoSpaceDE/>
        <w:autoSpaceDN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ЗАПОЛНИТЕ, ПОЖАЛУЙСТ</w:t>
      </w:r>
      <w:r w:rsidR="00821823" w:rsidRPr="003E7AE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А, ДАННУЮ ФОРМУ И ВЫШЛИТЕ НА ЭЛЕКТРОННУЮ ПОЧТУ</w:t>
      </w:r>
      <w:r w:rsidRPr="00232258">
        <w:rPr>
          <w:rFonts w:ascii="Arial" w:eastAsia="Times New Roman" w:hAnsi="Arial" w:cs="Arial"/>
          <w:bCs/>
          <w:color w:val="404040" w:themeColor="text1" w:themeTint="BF"/>
          <w:sz w:val="20"/>
          <w:szCs w:val="20"/>
          <w:lang w:val="ru-RU" w:eastAsia="ru-RU"/>
        </w:rPr>
        <w:t xml:space="preserve"> </w:t>
      </w:r>
      <w:hyperlink r:id="rId7" w:history="1">
        <w:r w:rsidR="004A1522" w:rsidRPr="002C5C29">
          <w:rPr>
            <w:rStyle w:val="ab"/>
            <w:rFonts w:ascii="Arial" w:eastAsia="Times New Roman" w:hAnsi="Arial" w:cs="Arial"/>
            <w:b/>
            <w:bCs/>
            <w:caps/>
            <w:sz w:val="20"/>
            <w:szCs w:val="20"/>
            <w:lang w:eastAsia="ru-RU"/>
          </w:rPr>
          <w:t>Pavel</w:t>
        </w:r>
        <w:r w:rsidR="004A1522" w:rsidRPr="002C5C29">
          <w:rPr>
            <w:rStyle w:val="ab"/>
            <w:rFonts w:ascii="Arial" w:eastAsia="Times New Roman" w:hAnsi="Arial" w:cs="Arial"/>
            <w:b/>
            <w:bCs/>
            <w:caps/>
            <w:sz w:val="20"/>
            <w:szCs w:val="20"/>
            <w:lang w:val="ru-RU" w:eastAsia="ru-RU"/>
          </w:rPr>
          <w:t>.</w:t>
        </w:r>
        <w:r w:rsidR="004A1522" w:rsidRPr="002C5C29">
          <w:rPr>
            <w:rStyle w:val="ab"/>
            <w:rFonts w:ascii="Arial" w:eastAsia="Times New Roman" w:hAnsi="Arial" w:cs="Arial"/>
            <w:b/>
            <w:bCs/>
            <w:caps/>
            <w:sz w:val="20"/>
            <w:szCs w:val="20"/>
            <w:lang w:eastAsia="ru-RU"/>
          </w:rPr>
          <w:t>kazanevich</w:t>
        </w:r>
        <w:r w:rsidR="004A1522" w:rsidRPr="002C5C29">
          <w:rPr>
            <w:rStyle w:val="ab"/>
            <w:rFonts w:ascii="Arial" w:eastAsia="Times New Roman" w:hAnsi="Arial" w:cs="Arial"/>
            <w:b/>
            <w:bCs/>
            <w:caps/>
            <w:sz w:val="20"/>
            <w:szCs w:val="20"/>
            <w:lang w:val="ru-RU" w:eastAsia="ru-RU"/>
          </w:rPr>
          <w:t>@</w:t>
        </w:r>
        <w:r w:rsidR="004A1522" w:rsidRPr="002C5C29">
          <w:rPr>
            <w:rStyle w:val="ab"/>
            <w:rFonts w:ascii="Arial" w:eastAsia="Times New Roman" w:hAnsi="Arial" w:cs="Arial"/>
            <w:b/>
            <w:bCs/>
            <w:caps/>
            <w:sz w:val="20"/>
            <w:szCs w:val="20"/>
            <w:lang w:eastAsia="ru-RU"/>
          </w:rPr>
          <w:t>plazagarden</w:t>
        </w:r>
        <w:r w:rsidR="004A1522" w:rsidRPr="002C5C29">
          <w:rPr>
            <w:rStyle w:val="ab"/>
            <w:rFonts w:ascii="Arial" w:eastAsia="Times New Roman" w:hAnsi="Arial" w:cs="Arial"/>
            <w:b/>
            <w:bCs/>
            <w:caps/>
            <w:sz w:val="20"/>
            <w:szCs w:val="20"/>
            <w:lang w:val="ru-RU" w:eastAsia="ru-RU"/>
          </w:rPr>
          <w:t>.</w:t>
        </w:r>
        <w:r w:rsidR="004A1522" w:rsidRPr="002C5C29">
          <w:rPr>
            <w:rStyle w:val="ab"/>
            <w:rFonts w:ascii="Arial" w:eastAsia="Times New Roman" w:hAnsi="Arial" w:cs="Arial"/>
            <w:b/>
            <w:bCs/>
            <w:caps/>
            <w:sz w:val="20"/>
            <w:szCs w:val="20"/>
            <w:lang w:eastAsia="ru-RU"/>
          </w:rPr>
          <w:t>ru</w:t>
        </w:r>
      </w:hyperlink>
      <w:r w:rsidR="00826D12">
        <w:rPr>
          <w:rFonts w:ascii="Arial" w:eastAsia="Times New Roman" w:hAnsi="Arial" w:cs="Arial"/>
          <w:b/>
          <w:bCs/>
          <w:caps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Pr="00232258">
        <w:rPr>
          <w:rFonts w:ascii="Arial" w:eastAsia="Times New Roman" w:hAnsi="Arial" w:cs="Arial"/>
          <w:b/>
          <w:caps/>
          <w:color w:val="404040" w:themeColor="text1" w:themeTint="BF"/>
          <w:sz w:val="20"/>
          <w:szCs w:val="20"/>
          <w:lang w:val="ru-RU" w:eastAsia="ru-RU"/>
        </w:rPr>
        <w:t>до</w:t>
      </w:r>
      <w:r w:rsidR="004A1522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="000F11B0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>12</w:t>
      </w:r>
      <w:r w:rsidR="004A1522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>/12/2022</w:t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. </w:t>
      </w:r>
      <w:r w:rsidR="003E7AEB" w:rsidRPr="003E7AE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ПОСЛЕ</w:t>
      </w:r>
      <w:r w:rsidR="004A1522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="000F11B0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12</w:t>
      </w:r>
      <w:r w:rsidR="004A1522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/12/202</w:t>
      </w:r>
      <w:r w:rsidR="004A1522" w:rsidRPr="004A1522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2</w:t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Pr="00232258">
        <w:rPr>
          <w:rFonts w:ascii="Arial" w:eastAsia="Times New Roman" w:hAnsi="Arial" w:cs="Arial"/>
          <w:caps/>
          <w:color w:val="404040" w:themeColor="text1" w:themeTint="BF"/>
          <w:sz w:val="20"/>
          <w:szCs w:val="20"/>
          <w:lang w:val="ru-RU" w:eastAsia="ru-RU"/>
        </w:rPr>
        <w:t>будут предложены доступные категории номеров по лучшему тарифу дня</w:t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.</w:t>
      </w:r>
    </w:p>
    <w:p w:rsidR="00232258" w:rsidRPr="003E7AEB" w:rsidRDefault="00232258" w:rsidP="00821823">
      <w:pPr>
        <w:widowControl/>
        <w:autoSpaceDE/>
        <w:autoSpaceDN/>
        <w:spacing w:line="180" w:lineRule="exact"/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</w:pPr>
    </w:p>
    <w:p w:rsidR="00232258" w:rsidRPr="00232258" w:rsidRDefault="00232258" w:rsidP="003E7AEB">
      <w:pPr>
        <w:widowControl/>
        <w:autoSpaceDE/>
        <w:autoSpaceDN/>
        <w:spacing w:line="180" w:lineRule="exact"/>
        <w:ind w:left="284"/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>ИМЯ:_______________________________           ФАМИЛИЯ:       ________________________________________________</w:t>
      </w:r>
    </w:p>
    <w:p w:rsidR="00232258" w:rsidRPr="00232258" w:rsidRDefault="00232258" w:rsidP="003E7AEB">
      <w:pPr>
        <w:widowControl/>
        <w:autoSpaceDE/>
        <w:autoSpaceDN/>
        <w:spacing w:line="180" w:lineRule="exact"/>
        <w:ind w:left="284"/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</w:pPr>
    </w:p>
    <w:p w:rsidR="00232258" w:rsidRPr="00232258" w:rsidRDefault="00232258" w:rsidP="003E7AEB">
      <w:pPr>
        <w:widowControl/>
        <w:autoSpaceDE/>
        <w:autoSpaceDN/>
        <w:spacing w:line="180" w:lineRule="exact"/>
        <w:ind w:left="284"/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>АДРЕС:     _____________________________________________________________________________________________</w:t>
      </w:r>
    </w:p>
    <w:p w:rsidR="00232258" w:rsidRPr="00232258" w:rsidRDefault="00232258" w:rsidP="003E7AEB">
      <w:pPr>
        <w:widowControl/>
        <w:autoSpaceDE/>
        <w:autoSpaceDN/>
        <w:spacing w:line="180" w:lineRule="exact"/>
        <w:ind w:left="284"/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 xml:space="preserve">               </w:t>
      </w:r>
    </w:p>
    <w:p w:rsidR="00232258" w:rsidRPr="00232258" w:rsidRDefault="00232258" w:rsidP="003E7AEB">
      <w:pPr>
        <w:widowControl/>
        <w:autoSpaceDE/>
        <w:autoSpaceDN/>
        <w:spacing w:line="180" w:lineRule="exact"/>
        <w:ind w:left="284"/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 xml:space="preserve">ДАТА ЗАЕЗДА: ____________________________________  </w:t>
      </w:r>
      <w:r w:rsidR="003E7AEB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 xml:space="preserve">            </w:t>
      </w: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 xml:space="preserve">  ДАТА</w:t>
      </w:r>
      <w:r w:rsidR="003E7AEB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 xml:space="preserve"> </w:t>
      </w: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>ВЫЕЗДА: ______</w:t>
      </w:r>
      <w:r w:rsidR="003E7AEB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>___</w:t>
      </w: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>__________________</w:t>
      </w:r>
      <w:r w:rsidR="003E7AEB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>____</w:t>
      </w:r>
    </w:p>
    <w:p w:rsidR="00232258" w:rsidRPr="00232258" w:rsidRDefault="00232258" w:rsidP="003E7AEB">
      <w:pPr>
        <w:widowControl/>
        <w:autoSpaceDE/>
        <w:autoSpaceDN/>
        <w:spacing w:line="180" w:lineRule="exact"/>
        <w:ind w:left="284"/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</w:pPr>
    </w:p>
    <w:p w:rsidR="00232258" w:rsidRPr="00232258" w:rsidRDefault="00232258" w:rsidP="003E7AEB">
      <w:pPr>
        <w:widowControl/>
        <w:autoSpaceDE/>
        <w:autoSpaceDN/>
        <w:spacing w:line="180" w:lineRule="exact"/>
        <w:ind w:left="284"/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 xml:space="preserve">ТЕЛЕФОН: ____________________________   ФАКС: ________________________   </w:t>
      </w: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eastAsia="ru-RU"/>
        </w:rPr>
        <w:t>EMAIL</w:t>
      </w:r>
      <w:r w:rsidR="003E7AEB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 xml:space="preserve">: </w:t>
      </w:r>
      <w:r w:rsidRPr="00232258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 xml:space="preserve"> _________________</w:t>
      </w:r>
      <w:r w:rsidR="003E7AEB">
        <w:rPr>
          <w:rFonts w:ascii="Arial" w:eastAsia="Times New Roman" w:hAnsi="Arial" w:cs="Arial"/>
          <w:color w:val="404040" w:themeColor="text1" w:themeTint="BF"/>
          <w:sz w:val="16"/>
          <w:szCs w:val="16"/>
          <w:lang w:val="ru-RU" w:eastAsia="ru-RU"/>
        </w:rPr>
        <w:t>_______</w:t>
      </w:r>
    </w:p>
    <w:tbl>
      <w:tblPr>
        <w:tblpPr w:leftFromText="180" w:rightFromText="180" w:vertAnchor="text" w:horzAnchor="margin" w:tblpX="74" w:tblpY="271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5"/>
        <w:gridCol w:w="4804"/>
      </w:tblGrid>
      <w:tr w:rsidR="003E7AEB" w:rsidRPr="00546547" w:rsidTr="004A1522">
        <w:trPr>
          <w:cantSplit/>
          <w:trHeight w:val="557"/>
        </w:trPr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:rsidR="003E7AEB" w:rsidRPr="00232258" w:rsidRDefault="003E7AEB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4"/>
                <w:lang w:val="ru-RU" w:eastAsia="ru-RU"/>
              </w:rPr>
            </w:pPr>
            <w:r w:rsidRPr="00232258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4"/>
                <w:lang w:val="ru-RU" w:eastAsia="ru-RU"/>
              </w:rPr>
              <w:t>Категория номера</w:t>
            </w:r>
          </w:p>
        </w:tc>
        <w:tc>
          <w:tcPr>
            <w:tcW w:w="4804" w:type="dxa"/>
            <w:vAlign w:val="center"/>
          </w:tcPr>
          <w:p w:rsidR="003E7AEB" w:rsidRPr="00232258" w:rsidRDefault="003E7AEB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4"/>
                <w:lang w:val="ru-RU" w:eastAsia="ru-RU"/>
              </w:rPr>
            </w:pPr>
            <w:r w:rsidRPr="00232258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4"/>
                <w:lang w:val="ru-RU" w:eastAsia="ru-RU"/>
              </w:rPr>
              <w:t>Специальный тариф,</w:t>
            </w:r>
          </w:p>
          <w:p w:rsidR="003E7AEB" w:rsidRPr="00232258" w:rsidRDefault="003E7AEB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4"/>
                <w:lang w:val="ru-RU" w:eastAsia="ru-RU"/>
              </w:rPr>
            </w:pPr>
            <w:r w:rsidRPr="00232258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4"/>
                <w:lang w:val="ru-RU" w:eastAsia="ru-RU"/>
              </w:rPr>
              <w:t>в рублях, за номер за ночь</w:t>
            </w:r>
          </w:p>
        </w:tc>
      </w:tr>
      <w:tr w:rsidR="003E7AEB" w:rsidRPr="00232258" w:rsidTr="00826D12">
        <w:trPr>
          <w:cantSplit/>
          <w:trHeight w:val="482"/>
        </w:trPr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258" w:rsidRPr="004A1522" w:rsidRDefault="004A1522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Стандартные</w:t>
            </w:r>
          </w:p>
          <w:p w:rsidR="00232258" w:rsidRPr="00232258" w:rsidRDefault="00232258" w:rsidP="004A15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(одноместное размещение)</w:t>
            </w:r>
          </w:p>
        </w:tc>
        <w:tc>
          <w:tcPr>
            <w:tcW w:w="4804" w:type="dxa"/>
            <w:vAlign w:val="center"/>
          </w:tcPr>
          <w:p w:rsidR="00232258" w:rsidRPr="00232258" w:rsidRDefault="004A1522" w:rsidP="005465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2</w:t>
            </w:r>
            <w:r w:rsidR="00546547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1</w:t>
            </w:r>
            <w:r w:rsidR="00232258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-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25</w:t>
            </w:r>
            <w:r w:rsidR="00232258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/</w:t>
            </w:r>
            <w:r w:rsidR="00232258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12</w:t>
            </w:r>
            <w:r w:rsidR="00826D12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202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2</w:t>
            </w:r>
            <w:r w:rsidR="00232258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– 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6600</w:t>
            </w:r>
            <w:r w:rsidR="00232258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-00</w:t>
            </w:r>
            <w:r w:rsidR="00232258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 xml:space="preserve"> RUB*</w:t>
            </w:r>
          </w:p>
        </w:tc>
      </w:tr>
      <w:tr w:rsidR="004A1522" w:rsidRPr="00232258" w:rsidTr="00826D12">
        <w:trPr>
          <w:cantSplit/>
          <w:trHeight w:val="482"/>
        </w:trPr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522" w:rsidRPr="004A1522" w:rsidRDefault="004A1522" w:rsidP="004A15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Стандартные</w:t>
            </w:r>
          </w:p>
          <w:p w:rsidR="004A1522" w:rsidRDefault="004A1522" w:rsidP="004A1522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(двухместное размещение)</w:t>
            </w:r>
          </w:p>
        </w:tc>
        <w:tc>
          <w:tcPr>
            <w:tcW w:w="4804" w:type="dxa"/>
            <w:vAlign w:val="center"/>
          </w:tcPr>
          <w:p w:rsidR="004A1522" w:rsidRDefault="004A1522" w:rsidP="005465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2</w:t>
            </w:r>
            <w:r w:rsidR="00546547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1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-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25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/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2022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– 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7700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-00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 xml:space="preserve"> RUB*</w:t>
            </w:r>
          </w:p>
        </w:tc>
      </w:tr>
      <w:tr w:rsidR="00826D12" w:rsidRPr="00232258" w:rsidTr="00826D12">
        <w:trPr>
          <w:cantSplit/>
          <w:trHeight w:val="482"/>
        </w:trPr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D12" w:rsidRDefault="00826D12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Люкс</w:t>
            </w:r>
          </w:p>
          <w:p w:rsidR="007343A4" w:rsidRPr="00232258" w:rsidRDefault="007343A4" w:rsidP="003E7AE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(одноместное размещение)</w:t>
            </w:r>
          </w:p>
        </w:tc>
        <w:tc>
          <w:tcPr>
            <w:tcW w:w="4804" w:type="dxa"/>
            <w:vAlign w:val="center"/>
          </w:tcPr>
          <w:p w:rsidR="00826D12" w:rsidRDefault="007343A4" w:rsidP="005465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2</w:t>
            </w:r>
            <w:r w:rsidR="00546547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-25</w:t>
            </w:r>
            <w:r w:rsidR="00826D12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/</w:t>
            </w:r>
            <w:r w:rsidR="00826D12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12</w:t>
            </w:r>
            <w:r w:rsidR="00826D12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202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2</w:t>
            </w:r>
            <w:r w:rsidR="00826D12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– 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10600</w:t>
            </w:r>
            <w:r w:rsidR="00826D12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-00</w:t>
            </w:r>
            <w:r w:rsidR="00826D12"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 xml:space="preserve"> RUB*</w:t>
            </w:r>
          </w:p>
        </w:tc>
      </w:tr>
      <w:tr w:rsidR="007343A4" w:rsidRPr="00232258" w:rsidTr="007343A4">
        <w:trPr>
          <w:cantSplit/>
          <w:trHeight w:val="508"/>
        </w:trPr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3A4" w:rsidRDefault="007343A4" w:rsidP="007343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Люкс</w:t>
            </w:r>
          </w:p>
          <w:p w:rsidR="007343A4" w:rsidRPr="00232258" w:rsidRDefault="007343A4" w:rsidP="007343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(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двухместное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размещение)</w:t>
            </w:r>
          </w:p>
        </w:tc>
        <w:tc>
          <w:tcPr>
            <w:tcW w:w="4804" w:type="dxa"/>
            <w:vAlign w:val="center"/>
          </w:tcPr>
          <w:p w:rsidR="007343A4" w:rsidRDefault="007343A4" w:rsidP="005465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2</w:t>
            </w:r>
            <w:r w:rsidR="00546547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-25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/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2022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– 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11700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-00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 xml:space="preserve"> RUB*</w:t>
            </w:r>
          </w:p>
        </w:tc>
      </w:tr>
      <w:tr w:rsidR="007343A4" w:rsidRPr="00232258" w:rsidTr="00826D12">
        <w:trPr>
          <w:cantSplit/>
          <w:trHeight w:val="482"/>
        </w:trPr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3A4" w:rsidRDefault="007343A4" w:rsidP="007343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Клубный 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джуниор</w:t>
            </w:r>
            <w:proofErr w:type="spellEnd"/>
          </w:p>
          <w:p w:rsidR="007343A4" w:rsidRPr="00232258" w:rsidRDefault="007343A4" w:rsidP="007343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(одноместное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/двухместное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размещение)</w:t>
            </w:r>
          </w:p>
        </w:tc>
        <w:tc>
          <w:tcPr>
            <w:tcW w:w="4804" w:type="dxa"/>
            <w:vAlign w:val="center"/>
          </w:tcPr>
          <w:p w:rsidR="007343A4" w:rsidRDefault="007343A4" w:rsidP="005465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2</w:t>
            </w:r>
            <w:r w:rsidR="00546547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-25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/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2022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– 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9000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-00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 xml:space="preserve"> RUB*</w:t>
            </w:r>
          </w:p>
        </w:tc>
      </w:tr>
      <w:tr w:rsidR="007343A4" w:rsidRPr="00232258" w:rsidTr="00826D12">
        <w:trPr>
          <w:cantSplit/>
          <w:trHeight w:val="482"/>
        </w:trPr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3A4" w:rsidRDefault="007343A4" w:rsidP="007343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Клубный премиум</w:t>
            </w:r>
          </w:p>
          <w:p w:rsidR="007343A4" w:rsidRDefault="007343A4" w:rsidP="007343A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(одноместное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/двухместное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размещение)</w:t>
            </w:r>
          </w:p>
        </w:tc>
        <w:tc>
          <w:tcPr>
            <w:tcW w:w="4804" w:type="dxa"/>
            <w:tcBorders>
              <w:bottom w:val="single" w:sz="4" w:space="0" w:color="auto"/>
            </w:tcBorders>
            <w:vAlign w:val="center"/>
          </w:tcPr>
          <w:p w:rsidR="007343A4" w:rsidRDefault="007343A4" w:rsidP="0054654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2</w:t>
            </w:r>
            <w:r w:rsidR="00546547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1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-25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/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2022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 xml:space="preserve"> – </w:t>
            </w:r>
            <w:r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10600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val="ru-RU" w:eastAsia="ru-RU"/>
              </w:rPr>
              <w:t>-00</w:t>
            </w:r>
            <w:r w:rsidRPr="00232258">
              <w:rPr>
                <w:rFonts w:ascii="Arial" w:eastAsia="Times New Roman" w:hAnsi="Arial" w:cs="Arial"/>
                <w:color w:val="404040" w:themeColor="text1" w:themeTint="BF"/>
                <w:sz w:val="20"/>
                <w:szCs w:val="24"/>
                <w:lang w:eastAsia="ru-RU"/>
              </w:rPr>
              <w:t xml:space="preserve"> RUB*</w:t>
            </w:r>
          </w:p>
        </w:tc>
      </w:tr>
    </w:tbl>
    <w:p w:rsidR="00232258" w:rsidRPr="003E7AEB" w:rsidRDefault="00232258" w:rsidP="00821823">
      <w:pPr>
        <w:widowControl/>
        <w:autoSpaceDE/>
        <w:autoSpaceDN/>
        <w:rPr>
          <w:rFonts w:ascii="Arial" w:eastAsia="Times New Roman" w:hAnsi="Arial" w:cs="Arial"/>
          <w:color w:val="404040" w:themeColor="text1" w:themeTint="BF"/>
          <w:szCs w:val="18"/>
          <w:lang w:val="ru-RU" w:eastAsia="ru-RU"/>
        </w:rPr>
      </w:pPr>
    </w:p>
    <w:p w:rsidR="00232258" w:rsidRDefault="00232258" w:rsidP="00821823">
      <w:pPr>
        <w:widowControl/>
        <w:autoSpaceDE/>
        <w:autoSpaceDN/>
        <w:rPr>
          <w:rFonts w:ascii="Arial" w:eastAsia="Times New Roman" w:hAnsi="Arial" w:cs="Arial"/>
          <w:b/>
          <w:i/>
          <w:color w:val="404040" w:themeColor="text1" w:themeTint="BF"/>
          <w:sz w:val="18"/>
          <w:szCs w:val="18"/>
          <w:lang w:val="ru-RU" w:eastAsia="ru-RU"/>
        </w:rPr>
      </w:pPr>
      <w:r w:rsidRPr="00232258">
        <w:rPr>
          <w:rFonts w:ascii="Arial" w:eastAsia="Times New Roman" w:hAnsi="Arial" w:cs="Arial"/>
          <w:i/>
          <w:color w:val="404040" w:themeColor="text1" w:themeTint="BF"/>
          <w:szCs w:val="18"/>
          <w:lang w:val="ru-RU" w:eastAsia="ru-RU"/>
        </w:rPr>
        <w:t>*</w:t>
      </w:r>
      <w:r w:rsidRPr="00232258">
        <w:rPr>
          <w:rFonts w:ascii="Arial" w:eastAsia="Times New Roman" w:hAnsi="Arial" w:cs="Arial"/>
          <w:i/>
          <w:color w:val="404040" w:themeColor="text1" w:themeTint="BF"/>
          <w:sz w:val="18"/>
          <w:szCs w:val="18"/>
          <w:lang w:val="ru-RU" w:eastAsia="ru-RU"/>
        </w:rPr>
        <w:t xml:space="preserve">Тариф указан за номер в сутки, тариф </w:t>
      </w:r>
      <w:r w:rsidRPr="00826D12">
        <w:rPr>
          <w:rFonts w:ascii="Arial" w:eastAsia="Times New Roman" w:hAnsi="Arial" w:cs="Arial"/>
          <w:b/>
          <w:i/>
          <w:color w:val="404040" w:themeColor="text1" w:themeTint="BF"/>
          <w:sz w:val="18"/>
          <w:szCs w:val="18"/>
          <w:lang w:val="ru-RU" w:eastAsia="ru-RU"/>
        </w:rPr>
        <w:t>включает НДС (0%).</w:t>
      </w:r>
    </w:p>
    <w:p w:rsidR="00826D12" w:rsidRPr="00232258" w:rsidRDefault="00826D12" w:rsidP="00821823">
      <w:pPr>
        <w:widowControl/>
        <w:autoSpaceDE/>
        <w:autoSpaceDN/>
        <w:rPr>
          <w:rFonts w:ascii="Arial" w:eastAsia="Times New Roman" w:hAnsi="Arial" w:cs="Arial"/>
          <w:i/>
          <w:color w:val="404040" w:themeColor="text1" w:themeTint="BF"/>
          <w:sz w:val="18"/>
          <w:szCs w:val="18"/>
          <w:lang w:val="ru-RU" w:eastAsia="ru-RU"/>
        </w:rPr>
      </w:pPr>
    </w:p>
    <w:p w:rsidR="00232258" w:rsidRPr="008061F9" w:rsidRDefault="00232258" w:rsidP="003E7AEB">
      <w:pPr>
        <w:widowControl/>
        <w:autoSpaceDE/>
        <w:autoSpaceDN/>
        <w:jc w:val="both"/>
        <w:rPr>
          <w:rFonts w:ascii="Arial" w:eastAsia="Times New Roman" w:hAnsi="Arial" w:cs="Arial"/>
          <w:color w:val="404040" w:themeColor="text1" w:themeTint="BF"/>
          <w:sz w:val="18"/>
          <w:szCs w:val="18"/>
          <w:lang w:val="ru-RU" w:eastAsia="ru-RU"/>
        </w:rPr>
      </w:pPr>
      <w:r w:rsidRPr="00232258">
        <w:rPr>
          <w:rFonts w:ascii="Arial" w:eastAsia="Times New Roman" w:hAnsi="Arial" w:cs="Arial"/>
          <w:b/>
          <w:i/>
          <w:iCs/>
          <w:color w:val="404040" w:themeColor="text1" w:themeTint="BF"/>
          <w:sz w:val="20"/>
          <w:szCs w:val="20"/>
          <w:lang w:val="ru-RU" w:eastAsia="ru-RU"/>
        </w:rPr>
        <w:t>Для гостей Бизнес корпуса:</w:t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Pr="00232258">
        <w:rPr>
          <w:rFonts w:ascii="Arial" w:eastAsia="Times New Roman" w:hAnsi="Arial" w:cs="Arial"/>
          <w:color w:val="404040" w:themeColor="text1" w:themeTint="BF"/>
          <w:sz w:val="18"/>
          <w:szCs w:val="18"/>
          <w:lang w:val="ru-RU" w:eastAsia="ru-RU"/>
        </w:rPr>
        <w:t xml:space="preserve">Завтрак </w:t>
      </w:r>
      <w:r w:rsidRPr="00232258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ru-RU" w:eastAsia="ru-RU"/>
        </w:rPr>
        <w:t>«Шведский стол»</w:t>
      </w:r>
      <w:r w:rsidRPr="00232258">
        <w:rPr>
          <w:rFonts w:ascii="Arial" w:eastAsia="Times New Roman" w:hAnsi="Arial" w:cs="Arial"/>
          <w:color w:val="404040" w:themeColor="text1" w:themeTint="BF"/>
          <w:sz w:val="18"/>
          <w:szCs w:val="18"/>
          <w:lang w:val="ru-RU" w:eastAsia="ru-RU"/>
        </w:rPr>
        <w:t xml:space="preserve"> </w:t>
      </w:r>
      <w:r w:rsidR="007343A4">
        <w:rPr>
          <w:rFonts w:ascii="Arial" w:eastAsia="Times New Roman" w:hAnsi="Arial" w:cs="Arial"/>
          <w:color w:val="404040" w:themeColor="text1" w:themeTint="BF"/>
          <w:sz w:val="18"/>
          <w:szCs w:val="18"/>
          <w:lang w:val="ru-RU" w:eastAsia="ru-RU"/>
        </w:rPr>
        <w:t xml:space="preserve">включён в стоимость номера. </w:t>
      </w:r>
      <w:r w:rsidR="0036605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Фитнес-зал</w:t>
      </w:r>
      <w:r w:rsidR="003E7AE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расположен на 2 этаже</w:t>
      </w:r>
      <w:r w:rsid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Бизнес корпуса</w:t>
      </w:r>
      <w:r w:rsidR="003E7AE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. В</w:t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озможность посещения партнерского спортивного центра </w:t>
      </w:r>
      <w:r w:rsidRPr="00232258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 xml:space="preserve">WTC FITNESS </w:t>
      </w:r>
      <w:r w:rsidR="008061F9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с бассейном </w:t>
      </w:r>
      <w:r w:rsidR="003E7AEB" w:rsidRPr="003E7AE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предоставляется</w:t>
      </w:r>
      <w:r w:rsidR="003E7AEB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Pr="00232258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>по специальной цене 2100</w:t>
      </w:r>
      <w:r w:rsidR="003E7AEB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>-00</w:t>
      </w:r>
      <w:r w:rsidRPr="00232258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 xml:space="preserve"> </w:t>
      </w:r>
      <w:proofErr w:type="spellStart"/>
      <w:r w:rsidRPr="00232258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>руб</w:t>
      </w:r>
      <w:proofErr w:type="spellEnd"/>
      <w:r w:rsidRPr="00232258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 xml:space="preserve">, </w:t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включая НДС</w:t>
      </w:r>
      <w:r w:rsidRPr="00232258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>.</w:t>
      </w:r>
    </w:p>
    <w:p w:rsidR="00CE042B" w:rsidRPr="008061F9" w:rsidRDefault="00CE042B" w:rsidP="003E7AEB">
      <w:pPr>
        <w:widowControl/>
        <w:autoSpaceDE/>
        <w:autoSpaceDN/>
        <w:jc w:val="both"/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</w:pPr>
    </w:p>
    <w:p w:rsidR="00CE042B" w:rsidRPr="008061F9" w:rsidRDefault="00CE042B" w:rsidP="00CE042B">
      <w:pPr>
        <w:widowControl/>
        <w:autoSpaceDE/>
        <w:autoSpaceDN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</w:pPr>
      <w:r w:rsidRPr="00CE042B">
        <w:rPr>
          <w:rFonts w:ascii="Arial" w:eastAsia="Times New Roman" w:hAnsi="Arial" w:cs="Arial"/>
          <w:b/>
          <w:i/>
          <w:color w:val="404040" w:themeColor="text1" w:themeTint="BF"/>
          <w:sz w:val="20"/>
          <w:szCs w:val="20"/>
          <w:lang w:val="ru-RU" w:eastAsia="ru-RU"/>
        </w:rPr>
        <w:t>Для гостей Клубного корпуса</w:t>
      </w:r>
      <w:r w:rsidRP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: </w:t>
      </w:r>
      <w:r w:rsidR="008061F9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Предоставляется комплиментарный д</w:t>
      </w:r>
      <w:r w:rsidRP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оступ в </w:t>
      </w:r>
      <w:r w:rsidRPr="00CE042B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ru-RU" w:eastAsia="ru-RU"/>
        </w:rPr>
        <w:t>Клубный Лаунж</w:t>
      </w:r>
      <w:r w:rsidR="008061F9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, где сервируется 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завтрак</w:t>
      </w:r>
      <w:r w:rsidRP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,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ужин,</w:t>
      </w:r>
      <w:r w:rsidRP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легкие закуски</w:t>
      </w: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и</w:t>
      </w:r>
      <w:r w:rsidRP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напитки</w:t>
      </w:r>
      <w:r w:rsidR="0036605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в течение дня с 6.30 до 22.00. </w:t>
      </w:r>
      <w:r w:rsidR="007343A4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Г</w:t>
      </w:r>
      <w:r w:rsidR="008061F9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остям </w:t>
      </w:r>
      <w:r w:rsidRP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предоставляется комплиментарное посещение</w:t>
      </w:r>
      <w:r w:rsidR="008061F9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="008061F9"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партнерского спортивного центра</w:t>
      </w:r>
      <w:r w:rsidRPr="00CE042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Pr="00CE042B">
        <w:rPr>
          <w:rFonts w:ascii="Arial" w:eastAsia="Times New Roman" w:hAnsi="Arial" w:cs="Arial"/>
          <w:b/>
          <w:caps/>
          <w:color w:val="404040" w:themeColor="text1" w:themeTint="BF"/>
          <w:sz w:val="20"/>
          <w:szCs w:val="20"/>
          <w:lang w:eastAsia="ru-RU"/>
        </w:rPr>
        <w:t>WTC</w:t>
      </w:r>
      <w:r w:rsidRPr="00CE042B">
        <w:rPr>
          <w:rFonts w:ascii="Arial" w:eastAsia="Times New Roman" w:hAnsi="Arial" w:cs="Arial"/>
          <w:b/>
          <w:caps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Pr="00CE042B">
        <w:rPr>
          <w:rFonts w:ascii="Arial" w:eastAsia="Times New Roman" w:hAnsi="Arial" w:cs="Arial"/>
          <w:b/>
          <w:caps/>
          <w:color w:val="404040" w:themeColor="text1" w:themeTint="BF"/>
          <w:sz w:val="20"/>
          <w:szCs w:val="20"/>
          <w:lang w:eastAsia="ru-RU"/>
        </w:rPr>
        <w:t>Fitness</w:t>
      </w:r>
      <w:r w:rsidR="008061F9">
        <w:rPr>
          <w:rFonts w:ascii="Arial" w:eastAsia="Times New Roman" w:hAnsi="Arial" w:cs="Arial"/>
          <w:b/>
          <w:caps/>
          <w:color w:val="404040" w:themeColor="text1" w:themeTint="BF"/>
          <w:sz w:val="20"/>
          <w:szCs w:val="20"/>
          <w:lang w:val="ru-RU" w:eastAsia="ru-RU"/>
        </w:rPr>
        <w:t xml:space="preserve"> </w:t>
      </w:r>
      <w:r w:rsidR="008061F9" w:rsidRPr="008061F9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с бассейном.</w:t>
      </w:r>
    </w:p>
    <w:p w:rsidR="00232258" w:rsidRPr="00232258" w:rsidRDefault="00232258" w:rsidP="00821823">
      <w:pPr>
        <w:widowControl/>
        <w:autoSpaceDE/>
        <w:autoSpaceDN/>
        <w:rPr>
          <w:rFonts w:ascii="Arial" w:eastAsia="Times New Roman" w:hAnsi="Arial" w:cs="Arial"/>
          <w:color w:val="404040" w:themeColor="text1" w:themeTint="BF"/>
          <w:sz w:val="18"/>
          <w:szCs w:val="18"/>
          <w:lang w:val="ru-RU" w:eastAsia="ru-RU"/>
        </w:rPr>
      </w:pPr>
    </w:p>
    <w:p w:rsidR="00232258" w:rsidRPr="00232258" w:rsidRDefault="00232258" w:rsidP="00821823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 xml:space="preserve">Отметьте дополнительные пожелания: </w:t>
      </w:r>
    </w:p>
    <w:p w:rsidR="00232258" w:rsidRPr="00232258" w:rsidRDefault="00232258" w:rsidP="00821823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 xml:space="preserve">   </w:t>
      </w:r>
      <w:r w:rsidR="00E912B9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sym w:font="Wingdings" w:char="F0A8"/>
      </w:r>
      <w:r w:rsidR="00E912B9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 xml:space="preserve"> </w:t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 xml:space="preserve">номер с кроватью </w:t>
      </w:r>
      <w:proofErr w:type="spellStart"/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>king</w:t>
      </w:r>
      <w:proofErr w:type="spellEnd"/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 xml:space="preserve"> </w:t>
      </w:r>
      <w:proofErr w:type="spellStart"/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>size</w:t>
      </w:r>
      <w:proofErr w:type="spellEnd"/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 xml:space="preserve">   </w:t>
      </w:r>
      <w:r w:rsidR="00E912B9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sym w:font="Wingdings" w:char="F0A8"/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 xml:space="preserve"> номер с 2-мя раздельными кроватями </w:t>
      </w:r>
      <w:r w:rsidRPr="00232258"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  <w:tab/>
        <w:t xml:space="preserve">  </w:t>
      </w:r>
    </w:p>
    <w:p w:rsidR="00232258" w:rsidRPr="00232258" w:rsidRDefault="00232258" w:rsidP="00821823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ru-RU" w:eastAsia="ru-RU"/>
        </w:rPr>
      </w:pPr>
      <w:r w:rsidRPr="00232258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ru-RU" w:eastAsia="ru-RU"/>
        </w:rPr>
        <w:t xml:space="preserve">Для информации: </w:t>
      </w:r>
    </w:p>
    <w:p w:rsidR="00232258" w:rsidRDefault="00232258" w:rsidP="00821823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</w:pPr>
      <w:r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- Время заезда – 15.00, время выезда – 13.00</w:t>
      </w:r>
      <w:r w:rsidR="003E7AE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.</w:t>
      </w:r>
    </w:p>
    <w:p w:rsidR="0036605B" w:rsidRDefault="0036605B" w:rsidP="0036605B">
      <w:pPr>
        <w:widowControl/>
        <w:autoSpaceDE/>
        <w:autoSpaceDN/>
        <w:ind w:right="-146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- </w:t>
      </w:r>
      <w:r>
        <w:rPr>
          <w:rFonts w:ascii="Arial" w:eastAsia="Times New Roman" w:hAnsi="Arial" w:cs="Arial"/>
          <w:bCs/>
          <w:color w:val="404040" w:themeColor="text1" w:themeTint="BF"/>
          <w:sz w:val="20"/>
          <w:szCs w:val="24"/>
          <w:lang w:val="ru-RU" w:eastAsia="ru-RU"/>
        </w:rPr>
        <w:t>В случае полной аннуляции бронирования по</w:t>
      </w:r>
      <w:r w:rsidR="00452183">
        <w:rPr>
          <w:rFonts w:ascii="Arial" w:eastAsia="Times New Roman" w:hAnsi="Arial" w:cs="Arial"/>
          <w:bCs/>
          <w:color w:val="404040" w:themeColor="text1" w:themeTint="BF"/>
          <w:sz w:val="20"/>
          <w:szCs w:val="24"/>
          <w:lang w:val="ru-RU" w:eastAsia="ru-RU"/>
        </w:rPr>
        <w:t>сле 05</w:t>
      </w:r>
      <w:r>
        <w:rPr>
          <w:rFonts w:ascii="Arial" w:eastAsia="Times New Roman" w:hAnsi="Arial" w:cs="Arial"/>
          <w:bCs/>
          <w:color w:val="404040" w:themeColor="text1" w:themeTint="BF"/>
          <w:sz w:val="20"/>
          <w:szCs w:val="24"/>
          <w:lang w:val="ru-RU" w:eastAsia="ru-RU"/>
        </w:rPr>
        <w:t xml:space="preserve"> декабря 202</w:t>
      </w:r>
      <w:r w:rsidR="008165FE">
        <w:rPr>
          <w:rFonts w:ascii="Arial" w:eastAsia="Times New Roman" w:hAnsi="Arial" w:cs="Arial"/>
          <w:bCs/>
          <w:color w:val="404040" w:themeColor="text1" w:themeTint="BF"/>
          <w:sz w:val="20"/>
          <w:szCs w:val="24"/>
          <w:lang w:val="ru-RU" w:eastAsia="ru-RU"/>
        </w:rPr>
        <w:t>2</w:t>
      </w:r>
      <w:bookmarkStart w:id="0" w:name="_GoBack"/>
      <w:bookmarkEnd w:id="0"/>
      <w:r>
        <w:rPr>
          <w:rFonts w:ascii="Arial" w:eastAsia="Times New Roman" w:hAnsi="Arial" w:cs="Arial"/>
          <w:bCs/>
          <w:color w:val="404040" w:themeColor="text1" w:themeTint="BF"/>
          <w:sz w:val="20"/>
          <w:szCs w:val="24"/>
          <w:lang w:val="ru-RU" w:eastAsia="ru-RU"/>
        </w:rPr>
        <w:t xml:space="preserve">г. или </w:t>
      </w:r>
      <w:proofErr w:type="spellStart"/>
      <w:r>
        <w:rPr>
          <w:rFonts w:ascii="Arial" w:eastAsia="Times New Roman" w:hAnsi="Arial" w:cs="Arial"/>
          <w:bCs/>
          <w:color w:val="404040" w:themeColor="text1" w:themeTint="BF"/>
          <w:sz w:val="20"/>
          <w:szCs w:val="24"/>
          <w:lang w:val="ru-RU" w:eastAsia="ru-RU"/>
        </w:rPr>
        <w:t>незаезде</w:t>
      </w:r>
      <w:proofErr w:type="spellEnd"/>
      <w:r>
        <w:rPr>
          <w:rFonts w:ascii="Arial" w:eastAsia="Times New Roman" w:hAnsi="Arial" w:cs="Arial"/>
          <w:bCs/>
          <w:color w:val="404040" w:themeColor="text1" w:themeTint="BF"/>
          <w:sz w:val="20"/>
          <w:szCs w:val="24"/>
          <w:lang w:val="ru-RU" w:eastAsia="ru-RU"/>
        </w:rPr>
        <w:t xml:space="preserve"> и опоздании к дате заезда удерживаются</w:t>
      </w:r>
      <w:r w:rsidRPr="0036605B">
        <w:rPr>
          <w:rFonts w:ascii="Arial" w:eastAsia="Times New Roman" w:hAnsi="Arial" w:cs="Arial"/>
          <w:bCs/>
          <w:color w:val="404040" w:themeColor="text1" w:themeTint="BF"/>
          <w:sz w:val="20"/>
          <w:szCs w:val="24"/>
          <w:lang w:val="ru-RU" w:eastAsia="ru-RU"/>
        </w:rPr>
        <w:t xml:space="preserve"> денежные средства  в размере, эквивалентном стоимости одних суток проживания и НДС с учетом количества и категорий аннулированных номеров</w:t>
      </w:r>
      <w:r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  <w:t>.</w:t>
      </w:r>
    </w:p>
    <w:p w:rsidR="0036605B" w:rsidRPr="0036605B" w:rsidRDefault="0036605B" w:rsidP="0036605B">
      <w:pPr>
        <w:widowControl/>
        <w:autoSpaceDE/>
        <w:autoSpaceDN/>
        <w:ind w:right="-146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</w:pPr>
    </w:p>
    <w:p w:rsidR="00232258" w:rsidRPr="00232258" w:rsidRDefault="003E7AEB" w:rsidP="00821823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- </w:t>
      </w:r>
      <w:r w:rsidR="0036605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Парковка д</w:t>
      </w:r>
      <w:r w:rsidR="00232258"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ля</w:t>
      </w:r>
      <w:r w:rsidR="0036605B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проживающих гостей в Гости</w:t>
      </w:r>
      <w:r w:rsidR="00727F19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нице предоставляется бесплатно.</w:t>
      </w:r>
    </w:p>
    <w:p w:rsidR="00232258" w:rsidRPr="00232258" w:rsidRDefault="003E7AEB" w:rsidP="00821823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color w:val="404040" w:themeColor="text1" w:themeTint="BF"/>
          <w:sz w:val="20"/>
          <w:szCs w:val="24"/>
          <w:lang w:val="ru-RU" w:eastAsia="ru-RU"/>
        </w:rPr>
      </w:pPr>
      <w:r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- В</w:t>
      </w:r>
      <w:r w:rsidR="00232258"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случае нанесения ущерба имуществу отеля гость оплачивает его согласно </w:t>
      </w:r>
      <w:proofErr w:type="gramStart"/>
      <w:r w:rsidR="00232258"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>тарифам</w:t>
      </w:r>
      <w:proofErr w:type="gramEnd"/>
      <w:r w:rsidR="00232258" w:rsidRPr="00232258">
        <w:rPr>
          <w:rFonts w:ascii="Arial" w:eastAsia="Times New Roman" w:hAnsi="Arial" w:cs="Arial"/>
          <w:color w:val="404040" w:themeColor="text1" w:themeTint="BF"/>
          <w:sz w:val="20"/>
          <w:szCs w:val="20"/>
          <w:lang w:val="ru-RU" w:eastAsia="ru-RU"/>
        </w:rPr>
        <w:t xml:space="preserve"> указанным в действующем прейскуранте, на основании Акта об ущербе.</w:t>
      </w:r>
    </w:p>
    <w:p w:rsidR="00232258" w:rsidRPr="00232258" w:rsidRDefault="00232258" w:rsidP="00821823">
      <w:pPr>
        <w:widowControl/>
        <w:autoSpaceDE/>
        <w:autoSpaceDN/>
        <w:spacing w:line="192" w:lineRule="auto"/>
        <w:ind w:right="-146"/>
        <w:jc w:val="both"/>
        <w:rPr>
          <w:rFonts w:ascii="Arial" w:eastAsia="Times New Roman" w:hAnsi="Arial" w:cs="Arial"/>
          <w:b/>
          <w:bCs/>
          <w:color w:val="404040" w:themeColor="text1" w:themeTint="BF"/>
          <w:szCs w:val="24"/>
          <w:lang w:val="ru-RU" w:eastAsia="ru-RU"/>
        </w:rPr>
      </w:pPr>
    </w:p>
    <w:p w:rsidR="00E912B9" w:rsidRPr="0036605B" w:rsidRDefault="00232258" w:rsidP="003E7AEB">
      <w:pPr>
        <w:widowControl/>
        <w:autoSpaceDE/>
        <w:autoSpaceDN/>
        <w:ind w:right="-146"/>
        <w:jc w:val="both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</w:pPr>
      <w:r w:rsidRPr="0036605B">
        <w:rPr>
          <w:rFonts w:ascii="Arial" w:eastAsia="Times New Roman" w:hAnsi="Arial" w:cs="Arial"/>
          <w:b/>
          <w:bCs/>
          <w:caps/>
          <w:color w:val="404040" w:themeColor="text1" w:themeTint="BF"/>
          <w:sz w:val="20"/>
          <w:szCs w:val="24"/>
          <w:lang w:val="ru-RU" w:eastAsia="ru-RU"/>
        </w:rPr>
        <w:t>Внимание</w:t>
      </w:r>
      <w:r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  <w:t xml:space="preserve">!!! Принимаются только гарантированные бронирования. </w:t>
      </w:r>
      <w:r w:rsidR="00826D12"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  <w:t>Д</w:t>
      </w:r>
      <w:r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  <w:t>ля гарантии брони</w:t>
      </w:r>
      <w:r w:rsidR="00826D12"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  <w:t xml:space="preserve">рования Вам </w:t>
      </w:r>
      <w:r w:rsidR="0036605B"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u w:val="single"/>
          <w:lang w:val="ru-RU" w:eastAsia="ru-RU"/>
        </w:rPr>
        <w:t xml:space="preserve">на </w:t>
      </w:r>
      <w:r w:rsidR="0036605B"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u w:val="single"/>
          <w:lang w:eastAsia="ru-RU"/>
        </w:rPr>
        <w:t>e</w:t>
      </w:r>
      <w:r w:rsidR="0036605B"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u w:val="single"/>
          <w:lang w:val="ru-RU" w:eastAsia="ru-RU"/>
        </w:rPr>
        <w:t>-</w:t>
      </w:r>
      <w:r w:rsidR="0036605B"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u w:val="single"/>
          <w:lang w:eastAsia="ru-RU"/>
        </w:rPr>
        <w:t>mail</w:t>
      </w:r>
      <w:r w:rsidR="0036605B"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  <w:t xml:space="preserve"> </w:t>
      </w:r>
      <w:r w:rsidR="00826D12" w:rsidRPr="0036605B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4"/>
          <w:lang w:val="ru-RU" w:eastAsia="ru-RU"/>
        </w:rPr>
        <w:t>направится ссылка на оплату первых суток.</w:t>
      </w:r>
    </w:p>
    <w:sectPr w:rsidR="00E912B9" w:rsidRPr="0036605B" w:rsidSect="00A211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40" w:right="1080" w:bottom="1440" w:left="1080" w:header="426" w:footer="39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B0" w:rsidRDefault="000F11B0">
      <w:r>
        <w:separator/>
      </w:r>
    </w:p>
  </w:endnote>
  <w:endnote w:type="continuationSeparator" w:id="0">
    <w:p w:rsidR="000F11B0" w:rsidRDefault="000F1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da Medium">
    <w:altName w:val="Arial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B0" w:rsidRDefault="007B5314">
    <w:pPr>
      <w:pStyle w:val="a7"/>
    </w:pPr>
    <w:r>
      <w:rPr>
        <w:noProof/>
        <w:lang w:val="ru-RU" w:eastAsia="ru-RU"/>
      </w:rPr>
      <w:pict>
        <v:rect id="Rectangle 5" o:spid="_x0000_s2052" style="position:absolute;margin-left:.3pt;margin-top:835.1pt;width:595.3pt;height:7.1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QZ6fgIAAPsEAAAOAAAAZHJzL2Uyb0RvYy54bWysVNuO0zAQfUfiHyy/d3MhvSTadN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" fillcolor="#9a006a" stroked="f"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B0" w:rsidRDefault="000F11B0" w:rsidP="00AA078E">
    <w:pPr>
      <w:spacing w:before="1"/>
      <w:ind w:left="1701" w:right="2171"/>
      <w:jc w:val="center"/>
      <w:rPr>
        <w:rFonts w:asciiTheme="minorHAnsi" w:hAnsiTheme="minorHAnsi"/>
        <w:lang w:val="ru-RU"/>
      </w:rPr>
    </w:pPr>
  </w:p>
  <w:p w:rsidR="000F11B0" w:rsidRPr="00AA078E" w:rsidRDefault="007B5314" w:rsidP="004A1522">
    <w:pPr>
      <w:spacing w:before="1"/>
      <w:ind w:left="1701" w:right="2171"/>
      <w:jc w:val="center"/>
      <w:rPr>
        <w:rFonts w:asciiTheme="minorHAnsi" w:hAnsiTheme="minorHAnsi" w:cs="Courier New"/>
        <w:color w:val="404040" w:themeColor="text1" w:themeTint="BF"/>
        <w:sz w:val="20"/>
        <w:lang w:val="ru-RU"/>
      </w:rPr>
    </w:pPr>
    <w:r w:rsidRPr="007B5314">
      <w:rPr>
        <w:noProof/>
        <w:lang w:val="ru-RU" w:eastAsia="ru-RU"/>
      </w:rPr>
      <w:pict>
        <v:rect id="Rectangle 6" o:spid="_x0000_s2051" style="position:absolute;left:0;text-align:left;margin-left:.15pt;margin-top:834.95pt;width:595.3pt;height:7.1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c9fgIAAPsEAAAOAAAAZHJzL2Uyb0RvYy54bWysVNuO0zAQfUfiHyy/d3MhvSTadN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" fillcolor="#9a006a" stroked="f"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B0" w:rsidRDefault="000F11B0" w:rsidP="001541C8">
    <w:pPr>
      <w:spacing w:before="1"/>
      <w:ind w:left="2835" w:right="2693"/>
      <w:jc w:val="center"/>
      <w:rPr>
        <w:rFonts w:cs="Arial"/>
        <w:b/>
        <w:color w:val="404040" w:themeColor="text1" w:themeTint="BF"/>
        <w:sz w:val="20"/>
      </w:rPr>
    </w:pPr>
  </w:p>
  <w:p w:rsidR="000F11B0" w:rsidRPr="001541C8" w:rsidRDefault="000F11B0" w:rsidP="001541C8">
    <w:pPr>
      <w:spacing w:before="1"/>
      <w:ind w:left="2835" w:right="2693"/>
      <w:jc w:val="center"/>
      <w:rPr>
        <w:rFonts w:cs="Arial"/>
        <w:b/>
        <w:color w:val="404040" w:themeColor="text1" w:themeTint="BF"/>
        <w:sz w:val="20"/>
      </w:rPr>
    </w:pPr>
    <w:r w:rsidRPr="001541C8">
      <w:rPr>
        <w:rFonts w:cs="Arial"/>
        <w:b/>
        <w:color w:val="404040" w:themeColor="text1" w:themeTint="BF"/>
        <w:sz w:val="20"/>
      </w:rPr>
      <w:t>Crowne Plaza Moscow - World Trade Centre</w:t>
    </w:r>
  </w:p>
  <w:p w:rsidR="000F11B0" w:rsidRPr="001541C8" w:rsidRDefault="000F11B0" w:rsidP="001541C8">
    <w:pPr>
      <w:pStyle w:val="a3"/>
      <w:ind w:left="3119" w:right="2976"/>
      <w:jc w:val="center"/>
      <w:rPr>
        <w:rFonts w:cs="Arial"/>
        <w:color w:val="404040" w:themeColor="text1" w:themeTint="BF"/>
        <w:sz w:val="20"/>
      </w:rPr>
    </w:pPr>
    <w:r w:rsidRPr="001541C8">
      <w:rPr>
        <w:rFonts w:cs="Arial"/>
        <w:color w:val="404040" w:themeColor="text1" w:themeTint="BF"/>
        <w:sz w:val="20"/>
      </w:rPr>
      <w:t>T. +7 495 258-17-00 F. +7 495 258-17-38</w:t>
    </w:r>
  </w:p>
  <w:p w:rsidR="000F11B0" w:rsidRPr="001541C8" w:rsidRDefault="007B5314" w:rsidP="001541C8">
    <w:pPr>
      <w:pStyle w:val="a3"/>
      <w:ind w:left="3119" w:right="2976"/>
      <w:jc w:val="center"/>
      <w:rPr>
        <w:rFonts w:cs="Arial"/>
        <w:color w:val="404040" w:themeColor="text1" w:themeTint="BF"/>
        <w:sz w:val="20"/>
      </w:rPr>
    </w:pPr>
    <w:hyperlink r:id="rId1">
      <w:r w:rsidR="000F11B0" w:rsidRPr="001541C8">
        <w:rPr>
          <w:rFonts w:cs="Arial"/>
          <w:color w:val="404040" w:themeColor="text1" w:themeTint="BF"/>
          <w:sz w:val="20"/>
        </w:rPr>
        <w:t>sales@cpmow.ru</w:t>
      </w:r>
    </w:hyperlink>
    <w:r w:rsidR="000F11B0" w:rsidRPr="001541C8">
      <w:rPr>
        <w:rFonts w:cs="Arial"/>
        <w:color w:val="404040" w:themeColor="text1" w:themeTint="BF"/>
        <w:sz w:val="20"/>
      </w:rPr>
      <w:t xml:space="preserve"> </w:t>
    </w:r>
  </w:p>
  <w:p w:rsidR="000F11B0" w:rsidRPr="001541C8" w:rsidRDefault="007B5314" w:rsidP="001541C8">
    <w:pPr>
      <w:pStyle w:val="a3"/>
      <w:ind w:left="3119" w:right="2976"/>
      <w:jc w:val="center"/>
      <w:rPr>
        <w:rFonts w:cs="Arial"/>
        <w:color w:val="404040" w:themeColor="text1" w:themeTint="BF"/>
        <w:sz w:val="20"/>
      </w:rPr>
    </w:pPr>
    <w:hyperlink r:id="rId2">
      <w:r w:rsidR="000F11B0" w:rsidRPr="001541C8">
        <w:rPr>
          <w:rFonts w:cs="Arial"/>
          <w:color w:val="404040" w:themeColor="text1" w:themeTint="BF"/>
          <w:sz w:val="20"/>
        </w:rPr>
        <w:t>www.cpmow.ru</w:t>
      </w:r>
    </w:hyperlink>
  </w:p>
  <w:p w:rsidR="000F11B0" w:rsidRDefault="000F11B0" w:rsidP="001541C8">
    <w:pPr>
      <w:pStyle w:val="a3"/>
      <w:ind w:left="3119" w:right="2976"/>
      <w:jc w:val="center"/>
      <w:rPr>
        <w:rFonts w:asciiTheme="minorHAnsi" w:hAnsiTheme="minorHAnsi" w:cs="Arial"/>
        <w:color w:val="404040" w:themeColor="text1" w:themeTint="BF"/>
        <w:sz w:val="20"/>
        <w:lang w:val="ru-RU"/>
      </w:rPr>
    </w:pPr>
    <w:r>
      <w:rPr>
        <w:rFonts w:cs="Arial"/>
        <w:color w:val="404040" w:themeColor="text1" w:themeTint="BF"/>
        <w:sz w:val="20"/>
      </w:rPr>
      <w:t xml:space="preserve">12 </w:t>
    </w:r>
    <w:proofErr w:type="spellStart"/>
    <w:r>
      <w:rPr>
        <w:rFonts w:cs="Arial"/>
        <w:color w:val="404040" w:themeColor="text1" w:themeTint="BF"/>
        <w:sz w:val="20"/>
      </w:rPr>
      <w:t>Krasnopresnenskaya</w:t>
    </w:r>
    <w:proofErr w:type="spellEnd"/>
    <w:r>
      <w:rPr>
        <w:rFonts w:asciiTheme="minorHAnsi" w:hAnsiTheme="minorHAnsi" w:cs="Arial"/>
        <w:color w:val="404040" w:themeColor="text1" w:themeTint="BF"/>
        <w:sz w:val="20"/>
        <w:lang w:val="ru-RU"/>
      </w:rPr>
      <w:t xml:space="preserve"> </w:t>
    </w:r>
    <w:proofErr w:type="spellStart"/>
    <w:r w:rsidRPr="001541C8">
      <w:rPr>
        <w:rFonts w:cs="Arial"/>
        <w:color w:val="404040" w:themeColor="text1" w:themeTint="BF"/>
        <w:sz w:val="20"/>
      </w:rPr>
      <w:t>emb</w:t>
    </w:r>
    <w:proofErr w:type="spellEnd"/>
    <w:r w:rsidRPr="001541C8">
      <w:rPr>
        <w:rFonts w:cs="Arial"/>
        <w:color w:val="404040" w:themeColor="text1" w:themeTint="BF"/>
        <w:sz w:val="20"/>
      </w:rPr>
      <w:t>.</w:t>
    </w:r>
  </w:p>
  <w:p w:rsidR="000F11B0" w:rsidRPr="001541C8" w:rsidRDefault="007B5314" w:rsidP="00F428E7">
    <w:pPr>
      <w:pStyle w:val="a3"/>
      <w:ind w:left="3969" w:right="3975"/>
      <w:jc w:val="center"/>
      <w:rPr>
        <w:rFonts w:ascii="Courier New" w:hAnsi="Courier New" w:cs="Courier New"/>
        <w:color w:val="404040" w:themeColor="text1" w:themeTint="BF"/>
        <w:sz w:val="20"/>
      </w:rPr>
    </w:pPr>
    <w:r w:rsidRPr="007B5314">
      <w:rPr>
        <w:rFonts w:cs="Arial"/>
        <w:noProof/>
        <w:color w:val="404040" w:themeColor="text1" w:themeTint="BF"/>
        <w:sz w:val="20"/>
        <w:lang w:val="ru-RU" w:eastAsia="ru-RU"/>
      </w:rPr>
      <w:pict>
        <v:rect id="Rectangle 7" o:spid="_x0000_s2049" style="position:absolute;left:0;text-align:left;margin-left:.3pt;margin-top:835.1pt;width:595.3pt;height:7.1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" fillcolor="#9a006a" stroked="f">
          <w10:wrap anchorx="page" anchory="page"/>
        </v:rect>
      </w:pict>
    </w:r>
    <w:r w:rsidR="000F11B0">
      <w:rPr>
        <w:rFonts w:cs="Arial"/>
        <w:color w:val="404040" w:themeColor="text1" w:themeTint="BF"/>
        <w:sz w:val="20"/>
      </w:rPr>
      <w:t>Moscow</w:t>
    </w:r>
    <w:proofErr w:type="gramStart"/>
    <w:r w:rsidR="000F11B0">
      <w:rPr>
        <w:rFonts w:cs="Arial"/>
        <w:color w:val="404040" w:themeColor="text1" w:themeTint="BF"/>
        <w:sz w:val="20"/>
      </w:rPr>
      <w:t>,123610</w:t>
    </w:r>
    <w:proofErr w:type="gramEnd"/>
    <w:r w:rsidR="000F11B0">
      <w:rPr>
        <w:rFonts w:cs="Arial"/>
        <w:color w:val="404040" w:themeColor="text1" w:themeTint="BF"/>
        <w:sz w:val="20"/>
      </w:rPr>
      <w:t>, Russia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B0" w:rsidRDefault="000F11B0">
      <w:r>
        <w:separator/>
      </w:r>
    </w:p>
  </w:footnote>
  <w:footnote w:type="continuationSeparator" w:id="0">
    <w:p w:rsidR="000F11B0" w:rsidRDefault="000F1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B0" w:rsidRPr="001D64A5" w:rsidRDefault="000F11B0" w:rsidP="00EF4A4B">
    <w:pPr>
      <w:pStyle w:val="a5"/>
      <w:jc w:val="center"/>
      <w:rPr>
        <w:rFonts w:asciiTheme="minorHAnsi" w:hAnsiTheme="minorHAnsi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B0" w:rsidRDefault="000F11B0" w:rsidP="000A1ACE">
    <w:pPr>
      <w:pStyle w:val="a3"/>
      <w:spacing w:line="14" w:lineRule="auto"/>
      <w:jc w:val="center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B0" w:rsidRDefault="000F11B0" w:rsidP="00EF4A4B">
    <w:pPr>
      <w:pStyle w:val="a5"/>
      <w:jc w:val="center"/>
    </w:pPr>
    <w:r>
      <w:rPr>
        <w:noProof/>
        <w:lang w:val="ru-RU" w:eastAsia="ru-RU"/>
      </w:rPr>
      <w:drawing>
        <wp:inline distT="0" distB="0" distL="0" distR="0">
          <wp:extent cx="2571750" cy="1227190"/>
          <wp:effectExtent l="0" t="0" r="0" b="0"/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rownePlazaMoscowWTC_NEW Brand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1311" b="15819"/>
                  <a:stretch/>
                </pic:blipFill>
                <pic:spPr bwMode="auto">
                  <a:xfrm>
                    <a:off x="0" y="0"/>
                    <a:ext cx="2578613" cy="1230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706"/>
    <w:multiLevelType w:val="hybridMultilevel"/>
    <w:tmpl w:val="767E2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93119"/>
    <w:multiLevelType w:val="hybridMultilevel"/>
    <w:tmpl w:val="7B58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D1170"/>
    <w:multiLevelType w:val="hybridMultilevel"/>
    <w:tmpl w:val="913AE6BA"/>
    <w:lvl w:ilvl="0" w:tplc="BF220B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D6164"/>
    <w:multiLevelType w:val="hybridMultilevel"/>
    <w:tmpl w:val="75AEFB36"/>
    <w:lvl w:ilvl="0" w:tplc="4508972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73E0B"/>
    <w:multiLevelType w:val="hybridMultilevel"/>
    <w:tmpl w:val="D4044A26"/>
    <w:lvl w:ilvl="0" w:tplc="B660F20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83F10"/>
    <w:multiLevelType w:val="hybridMultilevel"/>
    <w:tmpl w:val="3124969E"/>
    <w:lvl w:ilvl="0" w:tplc="BF220B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F1799"/>
    <w:rsid w:val="0002423D"/>
    <w:rsid w:val="00053D4E"/>
    <w:rsid w:val="00072B82"/>
    <w:rsid w:val="000747AF"/>
    <w:rsid w:val="000914BC"/>
    <w:rsid w:val="000A0F50"/>
    <w:rsid w:val="000A1ACE"/>
    <w:rsid w:val="000A6F3D"/>
    <w:rsid w:val="000F11B0"/>
    <w:rsid w:val="001078BC"/>
    <w:rsid w:val="00131D70"/>
    <w:rsid w:val="00135C87"/>
    <w:rsid w:val="0014660F"/>
    <w:rsid w:val="001541C8"/>
    <w:rsid w:val="001A39C1"/>
    <w:rsid w:val="001D64A5"/>
    <w:rsid w:val="00223DED"/>
    <w:rsid w:val="00232258"/>
    <w:rsid w:val="002936A6"/>
    <w:rsid w:val="003105DD"/>
    <w:rsid w:val="0036605B"/>
    <w:rsid w:val="003C23C4"/>
    <w:rsid w:val="003E7AEB"/>
    <w:rsid w:val="00433BD7"/>
    <w:rsid w:val="00452183"/>
    <w:rsid w:val="004A1522"/>
    <w:rsid w:val="004D339F"/>
    <w:rsid w:val="005334B3"/>
    <w:rsid w:val="0054202D"/>
    <w:rsid w:val="00546547"/>
    <w:rsid w:val="00547B8C"/>
    <w:rsid w:val="00566001"/>
    <w:rsid w:val="005C18F6"/>
    <w:rsid w:val="0064695C"/>
    <w:rsid w:val="006529DA"/>
    <w:rsid w:val="006B6356"/>
    <w:rsid w:val="006C6398"/>
    <w:rsid w:val="006C73DF"/>
    <w:rsid w:val="006D624E"/>
    <w:rsid w:val="006F0757"/>
    <w:rsid w:val="00701491"/>
    <w:rsid w:val="00727F19"/>
    <w:rsid w:val="007343A4"/>
    <w:rsid w:val="007B5314"/>
    <w:rsid w:val="007B5655"/>
    <w:rsid w:val="007E1682"/>
    <w:rsid w:val="008061F9"/>
    <w:rsid w:val="008165FE"/>
    <w:rsid w:val="00821823"/>
    <w:rsid w:val="00826D12"/>
    <w:rsid w:val="008274A8"/>
    <w:rsid w:val="00883739"/>
    <w:rsid w:val="00894848"/>
    <w:rsid w:val="00903B1C"/>
    <w:rsid w:val="009149A8"/>
    <w:rsid w:val="00940661"/>
    <w:rsid w:val="009845B2"/>
    <w:rsid w:val="00994F66"/>
    <w:rsid w:val="009B1255"/>
    <w:rsid w:val="009D61E4"/>
    <w:rsid w:val="009E7748"/>
    <w:rsid w:val="00A0309B"/>
    <w:rsid w:val="00A21101"/>
    <w:rsid w:val="00A6684B"/>
    <w:rsid w:val="00AA078E"/>
    <w:rsid w:val="00B341A9"/>
    <w:rsid w:val="00B75EE4"/>
    <w:rsid w:val="00B85B3A"/>
    <w:rsid w:val="00BF1799"/>
    <w:rsid w:val="00C51AB2"/>
    <w:rsid w:val="00C72CAD"/>
    <w:rsid w:val="00CD1989"/>
    <w:rsid w:val="00CD274C"/>
    <w:rsid w:val="00CE042B"/>
    <w:rsid w:val="00D00DBC"/>
    <w:rsid w:val="00D13F66"/>
    <w:rsid w:val="00D1730D"/>
    <w:rsid w:val="00D36436"/>
    <w:rsid w:val="00D86941"/>
    <w:rsid w:val="00D91547"/>
    <w:rsid w:val="00DB3252"/>
    <w:rsid w:val="00E912B9"/>
    <w:rsid w:val="00EA03D5"/>
    <w:rsid w:val="00EF4A4B"/>
    <w:rsid w:val="00F428E7"/>
    <w:rsid w:val="00F800FF"/>
    <w:rsid w:val="00F93900"/>
    <w:rsid w:val="00FC527F"/>
    <w:rsid w:val="00FE2866"/>
    <w:rsid w:val="00FF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5B3A"/>
    <w:rPr>
      <w:rFonts w:ascii="Agenda Medium" w:eastAsia="Agenda Medium" w:hAnsi="Agenda Medium" w:cs="Agenda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B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5B3A"/>
    <w:rPr>
      <w:sz w:val="16"/>
      <w:szCs w:val="16"/>
    </w:rPr>
  </w:style>
  <w:style w:type="paragraph" w:styleId="a4">
    <w:name w:val="List Paragraph"/>
    <w:basedOn w:val="a"/>
    <w:uiPriority w:val="1"/>
    <w:qFormat/>
    <w:rsid w:val="00B85B3A"/>
  </w:style>
  <w:style w:type="paragraph" w:customStyle="1" w:styleId="TableParagraph">
    <w:name w:val="Table Paragraph"/>
    <w:basedOn w:val="a"/>
    <w:uiPriority w:val="1"/>
    <w:qFormat/>
    <w:rsid w:val="00B85B3A"/>
  </w:style>
  <w:style w:type="paragraph" w:styleId="a5">
    <w:name w:val="header"/>
    <w:basedOn w:val="a"/>
    <w:link w:val="a6"/>
    <w:uiPriority w:val="99"/>
    <w:unhideWhenUsed/>
    <w:rsid w:val="000A1A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ACE"/>
    <w:rPr>
      <w:rFonts w:ascii="Agenda Medium" w:eastAsia="Agenda Medium" w:hAnsi="Agenda Medium" w:cs="Agenda Medium"/>
    </w:rPr>
  </w:style>
  <w:style w:type="paragraph" w:styleId="a7">
    <w:name w:val="footer"/>
    <w:basedOn w:val="a"/>
    <w:link w:val="a8"/>
    <w:uiPriority w:val="99"/>
    <w:unhideWhenUsed/>
    <w:rsid w:val="000A1A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ACE"/>
    <w:rPr>
      <w:rFonts w:ascii="Agenda Medium" w:eastAsia="Agenda Medium" w:hAnsi="Agenda Medium" w:cs="Agenda Medium"/>
    </w:rPr>
  </w:style>
  <w:style w:type="paragraph" w:styleId="a9">
    <w:name w:val="Balloon Text"/>
    <w:basedOn w:val="a"/>
    <w:link w:val="aa"/>
    <w:uiPriority w:val="99"/>
    <w:semiHidden/>
    <w:unhideWhenUsed/>
    <w:rsid w:val="000A1A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ACE"/>
    <w:rPr>
      <w:rFonts w:ascii="Tahoma" w:eastAsia="Agenda Medium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A39C1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948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2322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32258"/>
    <w:rPr>
      <w:rFonts w:ascii="Agenda Medium" w:eastAsia="Agenda Medium" w:hAnsi="Agenda Medium" w:cs="Agenda Medium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3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vel.kazanevich@plazagarden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mow.ru/" TargetMode="External"/><Relationship Id="rId1" Type="http://schemas.openxmlformats.org/officeDocument/2006/relationships/hyperlink" Target="mailto:reservations@cpmow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WTC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Balashova, Mariya S.</dc:creator>
  <cp:lastModifiedBy>sivirina</cp:lastModifiedBy>
  <cp:revision>10</cp:revision>
  <cp:lastPrinted>2018-02-02T13:03:00Z</cp:lastPrinted>
  <dcterms:created xsi:type="dcterms:W3CDTF">2021-08-02T14:05:00Z</dcterms:created>
  <dcterms:modified xsi:type="dcterms:W3CDTF">2022-11-14T08:52:00Z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2017-08-17T00:00:00Z</vt:filetime>
  </property>
</Properties>
</file>