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0A" w:rsidRPr="008B1DE0" w:rsidRDefault="00EA3933">
      <w:pPr>
        <w:pStyle w:val="a3"/>
        <w:rPr>
          <w:rFonts w:ascii="Times New Roman"/>
          <w:color w:val="5F497A" w:themeColor="accent4" w:themeShade="BF"/>
          <w:sz w:val="20"/>
        </w:rPr>
      </w:pPr>
      <w:r>
        <w:rPr>
          <w:rFonts w:ascii="Times New Roman"/>
          <w:noProof/>
          <w:color w:val="5F497A" w:themeColor="accent4" w:themeShade="BF"/>
          <w:sz w:val="20"/>
          <w:lang w:val="ru-RU" w:eastAsia="ru-RU"/>
        </w:rPr>
        <w:pict>
          <v:group id="_x0000_s1052" style="position:absolute;margin-left:-530.5pt;margin-top:-91.7pt;width:526pt;height:97.7pt;z-index:487601152;mso-position-horizontal-relative:page;mso-position-vertical-relative:page" coordorigin=",14" coordsize="11906,19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top:13;width:11906;height:195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top:13;width:11906;height:1954" filled="f" stroked="f">
              <v:textbox inset="0,0,0,0">
                <w:txbxContent>
                  <w:p w:rsidR="00CA7D35" w:rsidRPr="008B1DE0" w:rsidRDefault="00CA7D35" w:rsidP="008B1DE0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3734B2" w:rsidRPr="00D10DBB" w:rsidRDefault="003734B2" w:rsidP="00E11E1F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  <w:lang w:val="ru-RU"/>
        </w:rPr>
      </w:pPr>
      <w:r w:rsidRPr="00D10DBB">
        <w:rPr>
          <w:rFonts w:ascii="Times New Roman" w:hAnsi="Times New Roman" w:cs="Times New Roman"/>
          <w:b/>
          <w:i/>
          <w:noProof/>
          <w:color w:val="7030A0"/>
          <w:sz w:val="48"/>
          <w:szCs w:val="48"/>
          <w:lang w:val="ru-RU" w:eastAsia="ru-RU"/>
        </w:rPr>
        <w:drawing>
          <wp:anchor distT="0" distB="0" distL="114300" distR="114300" simplePos="0" relativeHeight="487613440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38100</wp:posOffset>
            </wp:positionV>
            <wp:extent cx="2146300" cy="1308100"/>
            <wp:effectExtent l="19050" t="0" r="6350" b="0"/>
            <wp:wrapSquare wrapText="bothSides"/>
            <wp:docPr id="44" name="Рисунок 44" descr="шабло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шаблон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DE0" w:rsidRPr="00D10DBB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Схема прохода к </w:t>
      </w:r>
      <w:r w:rsidR="008B1DE0" w:rsidRPr="00D10DBB">
        <w:rPr>
          <w:rFonts w:ascii="Times New Roman" w:hAnsi="Times New Roman" w:cs="Times New Roman"/>
          <w:b/>
          <w:i/>
          <w:color w:val="7030A0"/>
          <w:sz w:val="48"/>
          <w:szCs w:val="48"/>
          <w:lang w:val="ru-RU"/>
        </w:rPr>
        <w:t>зал</w:t>
      </w:r>
      <w:r w:rsidR="00CA7D35">
        <w:rPr>
          <w:rFonts w:ascii="Times New Roman" w:hAnsi="Times New Roman" w:cs="Times New Roman"/>
          <w:b/>
          <w:i/>
          <w:color w:val="7030A0"/>
          <w:sz w:val="48"/>
          <w:szCs w:val="48"/>
          <w:lang w:val="ru-RU"/>
        </w:rPr>
        <w:t>у</w:t>
      </w:r>
      <w:r w:rsidR="008B1DE0" w:rsidRPr="00D10DBB">
        <w:rPr>
          <w:rFonts w:ascii="Times New Roman" w:hAnsi="Times New Roman" w:cs="Times New Roman"/>
          <w:b/>
          <w:i/>
          <w:color w:val="7030A0"/>
          <w:sz w:val="48"/>
          <w:szCs w:val="48"/>
          <w:lang w:val="ru-RU"/>
        </w:rPr>
        <w:t xml:space="preserve"> </w:t>
      </w:r>
    </w:p>
    <w:p w:rsidR="00E11E1F" w:rsidRPr="00D10DBB" w:rsidRDefault="00CA7D35" w:rsidP="00D10DBB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i/>
          <w:color w:val="7030A0"/>
          <w:sz w:val="48"/>
          <w:szCs w:val="48"/>
          <w:lang w:val="ru-RU"/>
        </w:rPr>
        <w:t>Ладога</w:t>
      </w:r>
      <w:r w:rsidR="008B1DE0" w:rsidRPr="00D10DBB">
        <w:rPr>
          <w:rFonts w:ascii="Times New Roman" w:hAnsi="Times New Roman" w:cs="Times New Roman"/>
          <w:b/>
          <w:i/>
          <w:color w:val="7030A0"/>
          <w:sz w:val="48"/>
          <w:szCs w:val="48"/>
          <w:lang w:val="ru-RU"/>
        </w:rPr>
        <w:t xml:space="preserve"> (</w:t>
      </w:r>
      <w:r w:rsidR="00E11E1F" w:rsidRPr="00D10DBB">
        <w:rPr>
          <w:rFonts w:ascii="Times New Roman" w:hAnsi="Times New Roman" w:cs="Times New Roman"/>
          <w:b/>
          <w:i/>
          <w:color w:val="7030A0"/>
          <w:sz w:val="48"/>
          <w:szCs w:val="48"/>
          <w:lang w:val="ru-RU"/>
        </w:rPr>
        <w:t>семинар</w:t>
      </w:r>
      <w:r w:rsidR="008B1DE0" w:rsidRPr="00D10DBB">
        <w:rPr>
          <w:rFonts w:ascii="Times New Roman" w:hAnsi="Times New Roman" w:cs="Times New Roman"/>
          <w:b/>
          <w:i/>
          <w:color w:val="7030A0"/>
          <w:sz w:val="48"/>
          <w:szCs w:val="48"/>
          <w:lang w:val="ru-RU"/>
        </w:rPr>
        <w:t xml:space="preserve"> ПАУ ЦФО)</w:t>
      </w:r>
      <w:r w:rsidR="00E11E1F" w:rsidRPr="00D10DBB">
        <w:rPr>
          <w:rFonts w:ascii="Times New Roman" w:hAnsi="Times New Roman" w:cs="Times New Roman"/>
          <w:b/>
          <w:i/>
          <w:color w:val="7030A0"/>
          <w:sz w:val="48"/>
          <w:szCs w:val="48"/>
          <w:lang w:val="ru-RU"/>
        </w:rPr>
        <w:t>,</w:t>
      </w:r>
      <w:r w:rsidR="003734B2" w:rsidRPr="00D10DBB">
        <w:rPr>
          <w:rFonts w:ascii="Times New Roman" w:hAnsi="Times New Roman" w:cs="Times New Roman"/>
          <w:b/>
          <w:i/>
          <w:color w:val="7030A0"/>
          <w:sz w:val="40"/>
          <w:szCs w:val="40"/>
          <w:lang w:val="ru-RU"/>
        </w:rPr>
        <w:t xml:space="preserve"> </w:t>
      </w:r>
      <w:r w:rsidR="00E11E1F" w:rsidRPr="00D10DBB">
        <w:rPr>
          <w:rFonts w:ascii="Times New Roman" w:hAnsi="Times New Roman" w:cs="Times New Roman"/>
          <w:b/>
          <w:i/>
          <w:color w:val="7030A0"/>
          <w:sz w:val="40"/>
          <w:szCs w:val="40"/>
          <w:lang w:val="ru-RU"/>
        </w:rPr>
        <w:t>а</w:t>
      </w:r>
      <w:r w:rsidR="003734B2" w:rsidRPr="00D10DBB">
        <w:rPr>
          <w:rFonts w:ascii="Times New Roman" w:hAnsi="Times New Roman" w:cs="Times New Roman"/>
          <w:b/>
          <w:i/>
          <w:color w:val="7030A0"/>
          <w:sz w:val="40"/>
          <w:szCs w:val="40"/>
          <w:lang w:val="ru-RU"/>
        </w:rPr>
        <w:t xml:space="preserve"> </w:t>
      </w:r>
      <w:r w:rsidR="00E11E1F" w:rsidRPr="00D10DBB">
        <w:rPr>
          <w:rFonts w:ascii="Times New Roman" w:hAnsi="Times New Roman" w:cs="Times New Roman"/>
          <w:b/>
          <w:i/>
          <w:color w:val="7030A0"/>
          <w:sz w:val="40"/>
          <w:szCs w:val="40"/>
          <w:lang w:val="ru-RU"/>
        </w:rPr>
        <w:t>также столовой, кафе и ресторанам</w:t>
      </w:r>
    </w:p>
    <w:p w:rsidR="0002150A" w:rsidRPr="00E11E1F" w:rsidRDefault="008B1DE0" w:rsidP="00D10DBB">
      <w:pPr>
        <w:pStyle w:val="a3"/>
        <w:rPr>
          <w:rFonts w:ascii="Times New Roman" w:hAnsi="Times New Roman" w:cs="Times New Roman"/>
          <w:b/>
          <w:i/>
          <w:color w:val="5F497A" w:themeColor="accent4" w:themeShade="BF"/>
          <w:sz w:val="52"/>
          <w:szCs w:val="52"/>
        </w:rPr>
      </w:pPr>
      <w:r w:rsidRPr="00D10DBB">
        <w:rPr>
          <w:rFonts w:ascii="Times New Roman" w:hAnsi="Times New Roman" w:cs="Times New Roman"/>
          <w:b/>
          <w:i/>
          <w:color w:val="7030A0"/>
          <w:sz w:val="52"/>
          <w:szCs w:val="52"/>
        </w:rPr>
        <w:t>Центра международной торговли</w:t>
      </w:r>
    </w:p>
    <w:p w:rsidR="0002150A" w:rsidRDefault="0002150A">
      <w:pPr>
        <w:pStyle w:val="a3"/>
        <w:rPr>
          <w:rFonts w:ascii="Times New Roman"/>
          <w:sz w:val="20"/>
        </w:rPr>
      </w:pPr>
    </w:p>
    <w:p w:rsidR="0002150A" w:rsidRDefault="0002150A">
      <w:pPr>
        <w:pStyle w:val="a3"/>
        <w:rPr>
          <w:rFonts w:ascii="Times New Roman"/>
          <w:sz w:val="20"/>
        </w:rPr>
      </w:pPr>
    </w:p>
    <w:p w:rsidR="0002150A" w:rsidRDefault="005534EE">
      <w:pPr>
        <w:pStyle w:val="a3"/>
        <w:spacing w:before="8"/>
        <w:rPr>
          <w:rFonts w:ascii="Times New Roman"/>
          <w:sz w:val="22"/>
        </w:rPr>
      </w:pPr>
      <w:r w:rsidRPr="00EA3933">
        <w:pict>
          <v:group id="_x0000_s1026" style="position:absolute;margin-left:9.05pt;margin-top:14.3pt;width:563.35pt;height:553.7pt;z-index:-15776256;mso-position-horizontal-relative:page" coordorigin="143,-2774" coordsize="11267,11074">
            <v:shape id="_x0000_s1028" type="#_x0000_t75" style="position:absolute;left:142;top:-2775;width:11267;height:10848">
              <v:imagedata r:id="rId7" o:title=""/>
            </v:shape>
            <v:shape id="_x0000_s1027" type="#_x0000_t75" style="position:absolute;left:9265;top:8118;width:119;height:182">
              <v:imagedata r:id="rId8" o:title=""/>
            </v:shape>
            <w10:wrap anchorx="page"/>
          </v:group>
        </w:pict>
      </w:r>
      <w:r w:rsidR="00EA3933" w:rsidRPr="00EA3933">
        <w:pict>
          <v:shape id="_x0000_s1029" type="#_x0000_t202" style="position:absolute;margin-left:457.65pt;margin-top:14.3pt;width:72.85pt;height:35.6pt;z-index:-15728640;mso-wrap-distance-left:0;mso-wrap-distance-right:0;mso-position-horizontal-relative:page" fillcolor="#f15a29" stroked="f">
            <v:textbox style="mso-next-textbox:#_x0000_s1029" inset="0,0,0,0">
              <w:txbxContent>
                <w:p w:rsidR="00CA7D35" w:rsidRPr="00B25B0F" w:rsidRDefault="00CA7D35" w:rsidP="00B25B0F">
                  <w:pPr>
                    <w:pStyle w:val="a3"/>
                    <w:ind w:left="86"/>
                    <w:rPr>
                      <w:sz w:val="24"/>
                      <w:szCs w:val="24"/>
                    </w:rPr>
                  </w:pPr>
                  <w:r w:rsidRPr="00B25B0F">
                    <w:rPr>
                      <w:color w:val="FFFFFF"/>
                      <w:w w:val="60"/>
                      <w:sz w:val="24"/>
                      <w:szCs w:val="24"/>
                    </w:rPr>
                    <w:t>Летняя</w:t>
                  </w:r>
                  <w:r w:rsidRPr="00B25B0F">
                    <w:rPr>
                      <w:color w:val="FFFFFF"/>
                      <w:spacing w:val="36"/>
                      <w:w w:val="60"/>
                      <w:sz w:val="24"/>
                      <w:szCs w:val="24"/>
                    </w:rPr>
                    <w:t xml:space="preserve"> </w:t>
                  </w:r>
                  <w:r w:rsidRPr="00B25B0F">
                    <w:rPr>
                      <w:color w:val="FFFFFF"/>
                      <w:w w:val="60"/>
                      <w:sz w:val="24"/>
                      <w:szCs w:val="24"/>
                    </w:rPr>
                    <w:t>Веранда</w:t>
                  </w:r>
                  <w:r w:rsidRPr="00B25B0F">
                    <w:rPr>
                      <w:color w:val="FFFFFF"/>
                      <w:spacing w:val="37"/>
                      <w:w w:val="60"/>
                      <w:sz w:val="24"/>
                      <w:szCs w:val="24"/>
                    </w:rPr>
                    <w:t xml:space="preserve"> </w:t>
                  </w:r>
                  <w:r w:rsidRPr="00B25B0F">
                    <w:rPr>
                      <w:color w:val="FFFFFF"/>
                      <w:w w:val="60"/>
                      <w:sz w:val="24"/>
                      <w:szCs w:val="24"/>
                    </w:rPr>
                    <w:t>ЦМТ</w:t>
                  </w:r>
                </w:p>
              </w:txbxContent>
            </v:textbox>
            <w10:wrap type="topAndBottom" anchorx="page"/>
          </v:shape>
        </w:pict>
      </w:r>
    </w:p>
    <w:p w:rsidR="0002150A" w:rsidRDefault="00EA3933">
      <w:pPr>
        <w:pStyle w:val="a3"/>
        <w:rPr>
          <w:rFonts w:ascii="Times New Roman"/>
          <w:sz w:val="20"/>
        </w:rPr>
      </w:pPr>
      <w:r w:rsidRPr="00EA3933">
        <w:rPr>
          <w:rFonts w:ascii="Times New Roman"/>
          <w:noProof/>
          <w:color w:val="7030A0"/>
          <w:sz w:val="20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95.5pt;margin-top:46.35pt;width:63pt;height:122.5pt;flip:y;z-index:487614464" o:connectortype="straight" strokecolor="#7030a0" strokeweight="3pt">
            <v:stroke endarrow="block"/>
            <v:shadow type="perspective" color="#3f3151 [1607]" opacity=".5" offset="1pt" offset2="-1pt"/>
          </v:shape>
        </w:pict>
      </w:r>
    </w:p>
    <w:p w:rsidR="0002150A" w:rsidRDefault="0002150A">
      <w:pPr>
        <w:pStyle w:val="a3"/>
        <w:rPr>
          <w:rFonts w:ascii="Times New Roman"/>
          <w:sz w:val="20"/>
        </w:rPr>
      </w:pPr>
    </w:p>
    <w:p w:rsidR="0002150A" w:rsidRDefault="0002150A">
      <w:pPr>
        <w:pStyle w:val="a3"/>
        <w:rPr>
          <w:rFonts w:ascii="Times New Roman"/>
          <w:sz w:val="20"/>
        </w:rPr>
      </w:pPr>
    </w:p>
    <w:p w:rsidR="0002150A" w:rsidRDefault="0002150A">
      <w:pPr>
        <w:pStyle w:val="a3"/>
        <w:rPr>
          <w:rFonts w:ascii="Times New Roman"/>
          <w:sz w:val="20"/>
        </w:rPr>
      </w:pPr>
    </w:p>
    <w:p w:rsidR="0002150A" w:rsidRDefault="0002150A">
      <w:pPr>
        <w:pStyle w:val="a3"/>
        <w:rPr>
          <w:rFonts w:ascii="Times New Roman"/>
          <w:sz w:val="20"/>
        </w:rPr>
      </w:pPr>
    </w:p>
    <w:p w:rsidR="0002150A" w:rsidRDefault="0002150A">
      <w:pPr>
        <w:pStyle w:val="a3"/>
        <w:rPr>
          <w:rFonts w:ascii="Times New Roman"/>
          <w:sz w:val="20"/>
        </w:rPr>
      </w:pPr>
    </w:p>
    <w:p w:rsidR="0002150A" w:rsidRDefault="00EA3933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pict>
          <v:shape id="_x0000_s1057" type="#_x0000_t32" style="position:absolute;margin-left:276pt;margin-top:4.5pt;width:.05pt;height:48.1pt;z-index:487605248" o:connectortype="straight" strokecolor="#7030a0" strokeweight="3pt">
            <v:shadow type="perspective" color="#3f3151 [1607]" opacity=".5" offset="1pt" offset2="-1pt"/>
          </v:shape>
        </w:pict>
      </w:r>
      <w:r>
        <w:rPr>
          <w:rFonts w:ascii="Times New Roman"/>
          <w:noProof/>
          <w:sz w:val="20"/>
          <w:lang w:val="ru-RU" w:eastAsia="ru-RU"/>
        </w:rPr>
        <w:pict>
          <v:shape id="_x0000_s1058" type="#_x0000_t32" style="position:absolute;margin-left:237pt;margin-top:4.5pt;width:.05pt;height:25.6pt;z-index:487606272" o:connectortype="straight" strokecolor="#7030a0" strokeweight="3pt">
            <v:shadow type="perspective" color="#3f3151 [1607]" opacity=".5" offset="1pt" offset2="-1pt"/>
          </v:shape>
        </w:pict>
      </w:r>
      <w:r>
        <w:rPr>
          <w:rFonts w:ascii="Times New Roman"/>
          <w:noProof/>
          <w:sz w:val="20"/>
          <w:lang w:val="ru-RU" w:eastAsia="ru-RU"/>
        </w:rPr>
        <w:pict>
          <v:shape id="_x0000_s1055" type="#_x0000_t32" style="position:absolute;margin-left:237pt;margin-top:3.5pt;width:41.5pt;height:1pt;z-index:487603200" o:connectortype="straight" strokecolor="#7030a0" strokeweight="3pt">
            <v:shadow type="perspective" color="#3f3151 [1607]" opacity=".5" offset="1pt" offset2="-1pt"/>
          </v:shape>
        </w:pict>
      </w:r>
    </w:p>
    <w:p w:rsidR="0002150A" w:rsidRDefault="0002150A">
      <w:pPr>
        <w:pStyle w:val="a3"/>
        <w:rPr>
          <w:rFonts w:ascii="Times New Roman"/>
          <w:sz w:val="20"/>
        </w:rPr>
      </w:pPr>
    </w:p>
    <w:p w:rsidR="0002150A" w:rsidRDefault="00EA3933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pict>
          <v:shape id="_x0000_s1060" type="#_x0000_t32" style="position:absolute;margin-left:206.5pt;margin-top:7.1pt;width:30.5pt;height:0;z-index:487608320" o:connectortype="straight" strokecolor="#974706 [1609]" strokeweight="3pt">
            <v:shadow type="perspective" color="#3f3151 [1607]" opacity=".5" offset="1pt" offset2="-1pt"/>
          </v:shape>
        </w:pict>
      </w:r>
      <w:r>
        <w:rPr>
          <w:rFonts w:ascii="Times New Roman"/>
          <w:noProof/>
          <w:sz w:val="20"/>
          <w:lang w:val="ru-RU" w:eastAsia="ru-RU"/>
        </w:rPr>
        <w:pict>
          <v:shape id="_x0000_s1059" type="#_x0000_t32" style="position:absolute;margin-left:206.5pt;margin-top:7.1pt;width:0;height:22.5pt;z-index:487607296" o:connectortype="straight" strokecolor="#7030a0" strokeweight="3pt">
            <v:shadow type="perspective" color="#3f3151 [1607]" opacity=".5" offset="1pt" offset2="-1pt"/>
          </v:shape>
        </w:pict>
      </w:r>
    </w:p>
    <w:p w:rsidR="0002150A" w:rsidRPr="00B25B0F" w:rsidRDefault="00EA3933">
      <w:pPr>
        <w:pStyle w:val="a3"/>
        <w:spacing w:before="136"/>
        <w:ind w:left="238"/>
        <w:rPr>
          <w:sz w:val="24"/>
          <w:szCs w:val="24"/>
        </w:rPr>
      </w:pPr>
      <w:r w:rsidRPr="00EA3933">
        <w:rPr>
          <w:noProof/>
          <w:color w:val="FFFFFF"/>
          <w:sz w:val="24"/>
          <w:szCs w:val="24"/>
          <w:lang w:val="ru-RU" w:eastAsia="ru-RU"/>
        </w:rPr>
        <w:pict>
          <v:shape id="_x0000_s1056" type="#_x0000_t32" style="position:absolute;left:0;text-align:left;margin-left:206.5pt;margin-top:18.1pt;width:69.5pt;height:0;z-index:487604224" o:connectortype="straight" strokecolor="#7030a0" strokeweight="3pt">
            <v:shadow type="perspective" color="#3f3151 [1607]" opacity=".5" offset="1pt" offset2="-1pt"/>
          </v:shape>
        </w:pict>
      </w:r>
      <w:r w:rsidR="00DF6730" w:rsidRPr="00B25B0F">
        <w:rPr>
          <w:color w:val="FFFFFF"/>
          <w:w w:val="55"/>
          <w:sz w:val="24"/>
          <w:szCs w:val="24"/>
        </w:rPr>
        <w:t>СТОЛОВАЯ</w:t>
      </w:r>
      <w:r w:rsidR="00DF6730" w:rsidRPr="00B25B0F">
        <w:rPr>
          <w:color w:val="FFFFFF"/>
          <w:spacing w:val="41"/>
          <w:w w:val="55"/>
          <w:sz w:val="24"/>
          <w:szCs w:val="24"/>
        </w:rPr>
        <w:t xml:space="preserve"> </w:t>
      </w:r>
      <w:r w:rsidR="00DF6730" w:rsidRPr="00B25B0F">
        <w:rPr>
          <w:color w:val="FFFFFF"/>
          <w:w w:val="55"/>
          <w:sz w:val="24"/>
          <w:szCs w:val="24"/>
        </w:rPr>
        <w:t>ЦМТ</w:t>
      </w:r>
    </w:p>
    <w:p w:rsidR="0002150A" w:rsidRDefault="00EA3933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4" type="#_x0000_t63" style="position:absolute;margin-left:14pt;margin-top:3.25pt;width:153pt;height:144.5pt;z-index:487611392" adj="33247,-3647" fillcolor="#e5dfec [663]" strokecolor="#7030a0" strokeweight="3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A7D35" w:rsidRPr="000001BF" w:rsidRDefault="00CA7D35" w:rsidP="00FD3D9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6"/>
                      <w:szCs w:val="26"/>
                      <w:lang w:val="ru-RU"/>
                    </w:rPr>
                  </w:pPr>
                  <w:r w:rsidRPr="000001BF"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6"/>
                      <w:szCs w:val="26"/>
                      <w:lang w:val="ru-RU"/>
                    </w:rPr>
                    <w:t xml:space="preserve">Банкет ПАУ ЦФО </w:t>
                  </w:r>
                </w:p>
                <w:p w:rsidR="00CA7D35" w:rsidRDefault="00CA7D35" w:rsidP="00FD3D9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6"/>
                      <w:szCs w:val="26"/>
                      <w:lang w:val="ru-RU"/>
                    </w:rPr>
                  </w:pPr>
                  <w:r w:rsidRPr="000001BF"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6"/>
                      <w:szCs w:val="26"/>
                      <w:lang w:val="ru-RU"/>
                    </w:rPr>
                    <w:t xml:space="preserve">Банкетный зал  </w:t>
                  </w:r>
                  <w:proofErr w:type="spellStart"/>
                  <w:r w:rsidRPr="000001BF"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6"/>
                      <w:szCs w:val="26"/>
                      <w:lang w:val="ru-RU"/>
                    </w:rPr>
                    <w:t>Континенталь</w:t>
                  </w:r>
                  <w:proofErr w:type="spellEnd"/>
                  <w:r w:rsidRPr="000001BF"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6"/>
                      <w:szCs w:val="26"/>
                      <w:lang w:val="ru-RU"/>
                    </w:rPr>
                    <w:t>,</w:t>
                  </w:r>
                </w:p>
                <w:p w:rsidR="00CA7D35" w:rsidRPr="00E67607" w:rsidRDefault="00CA7D35" w:rsidP="00FD3D9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0"/>
                      <w:szCs w:val="20"/>
                      <w:lang w:val="ru-RU"/>
                    </w:rPr>
                  </w:pPr>
                  <w:r w:rsidRPr="00E67607"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0"/>
                      <w:szCs w:val="20"/>
                      <w:lang w:val="ru-RU"/>
                    </w:rPr>
                    <w:t>1 этаж</w:t>
                  </w:r>
                </w:p>
                <w:p w:rsidR="00CA7D35" w:rsidRPr="00E67607" w:rsidRDefault="00CA7D35" w:rsidP="00FD3D9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0"/>
                      <w:szCs w:val="20"/>
                      <w:lang w:val="ru-RU"/>
                    </w:rPr>
                  </w:pPr>
                  <w:r w:rsidRPr="00E67607"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0"/>
                      <w:szCs w:val="20"/>
                      <w:lang w:val="ru-RU"/>
                    </w:rPr>
                    <w:t xml:space="preserve">вход </w:t>
                  </w:r>
                  <w:proofErr w:type="gramStart"/>
                  <w:r w:rsidRPr="00E67607"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0"/>
                      <w:szCs w:val="20"/>
                      <w:lang w:val="ru-RU"/>
                    </w:rPr>
                    <w:t>через</w:t>
                  </w:r>
                  <w:proofErr w:type="gramEnd"/>
                  <w:r w:rsidRPr="00E67607"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A7D35" w:rsidRPr="000001BF" w:rsidRDefault="00CA7D35" w:rsidP="00FD3D9D">
                  <w:pPr>
                    <w:jc w:val="center"/>
                    <w:rPr>
                      <w:b/>
                      <w:i/>
                      <w:color w:val="5F497A" w:themeColor="accent4" w:themeShade="BF"/>
                      <w:sz w:val="26"/>
                      <w:szCs w:val="26"/>
                    </w:rPr>
                  </w:pPr>
                  <w:r w:rsidRPr="00E67607"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0"/>
                      <w:szCs w:val="20"/>
                      <w:lang w:val="ru-RU"/>
                    </w:rPr>
                    <w:t>1 подъезд</w:t>
                  </w:r>
                </w:p>
              </w:txbxContent>
            </v:textbox>
          </v:shape>
        </w:pict>
      </w:r>
      <w:r>
        <w:rPr>
          <w:noProof/>
          <w:sz w:val="20"/>
          <w:lang w:val="ru-RU" w:eastAsia="ru-RU"/>
        </w:rPr>
        <w:pict>
          <v:shape id="_x0000_s1062" type="#_x0000_t32" style="position:absolute;margin-left:128.5pt;margin-top:10.65pt;width:20.5pt;height:42.6pt;flip:x;z-index:487610368" o:connectortype="straight" strokecolor="#7030a0" strokeweight="3pt">
            <v:stroke endarrow="block"/>
            <v:shadow type="perspective" color="#974706 [1609]" opacity=".5" offset="1pt" offset2="-1pt"/>
          </v:shape>
        </w:pict>
      </w: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5534EE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pict>
          <v:shape id="_x0000_s1051" type="#_x0000_t63" style="position:absolute;margin-left:452pt;margin-top:12.65pt;width:130pt;height:119pt;z-index:487600128" adj="6090,34342" fillcolor="#fde9d9 [665]" strokecolor="#e36c0a [2409]" strokeweight="3pt">
            <v:textbox>
              <w:txbxContent>
                <w:p w:rsidR="00CA7D35" w:rsidRPr="00E51A4E" w:rsidRDefault="00CA7D35" w:rsidP="00BB78F4">
                  <w:pPr>
                    <w:shd w:val="clear" w:color="auto" w:fill="FDE9D9" w:themeFill="accent6" w:themeFillTint="3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24"/>
                      <w:szCs w:val="24"/>
                      <w:lang w:val="ru-RU"/>
                    </w:rPr>
                  </w:pPr>
                  <w:r w:rsidRPr="00E51A4E"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24"/>
                      <w:szCs w:val="24"/>
                      <w:lang w:val="ru-RU"/>
                    </w:rPr>
                    <w:t>Где поесть в ЦМТ, а также проход к банкету ПАУ ЦФО</w:t>
                  </w:r>
                </w:p>
                <w:p w:rsidR="00CA7D35" w:rsidRPr="00FD3D9D" w:rsidRDefault="00CA7D35" w:rsidP="00BB78F4">
                  <w:pPr>
                    <w:shd w:val="clear" w:color="auto" w:fill="FDE9D9" w:themeFill="accent6" w:themeFillTint="33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BB78F4" w:rsidP="00BB78F4">
      <w:pPr>
        <w:pStyle w:val="a3"/>
        <w:tabs>
          <w:tab w:val="left" w:pos="9430"/>
        </w:tabs>
        <w:rPr>
          <w:sz w:val="20"/>
        </w:rPr>
      </w:pPr>
      <w:r>
        <w:rPr>
          <w:sz w:val="20"/>
        </w:rPr>
        <w:tab/>
      </w: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EA3933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pict>
          <v:shape id="_x0000_s1039" type="#_x0000_t32" style="position:absolute;margin-left:399.5pt;margin-top:12.35pt;width:.5pt;height:40.5pt;flip:x y;z-index:487590912" o:connectortype="straight" strokecolor="#b2a1c7 [1943]" strokeweight="1pt">
            <v:shadow type="perspective" color="#3f3151 [1607]" opacity=".5" offset="1pt" offset2="-3pt"/>
          </v:shape>
        </w:pict>
      </w: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EA3933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34" type="#_x0000_t178" style="position:absolute;margin-left:99.5pt;margin-top:8.9pt;width:179pt;height:183.3pt;z-index:487588864" adj="37227,-707,1086,-707,36424,-1491,37227,-707">
            <v:textbox style="mso-next-textbox:#_x0000_s1034">
              <w:txbxContent>
                <w:p w:rsidR="00CA7D35" w:rsidRDefault="00CA7D35" w:rsidP="003458F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825500" cy="568011"/>
                        <wp:effectExtent l="19050" t="0" r="0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duotone>
                                    <a:prstClr val="black"/>
                                    <a:schemeClr val="accent4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277" cy="569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7D35" w:rsidRDefault="00CA7D35" w:rsidP="003458F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</w:pPr>
                </w:p>
                <w:p w:rsidR="00CA7D35" w:rsidRDefault="00CA7D35" w:rsidP="003458F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</w:pPr>
                  <w:r w:rsidRPr="00F11AEF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 xml:space="preserve">Семинар ПАУ ЦФО </w:t>
                  </w:r>
                </w:p>
                <w:p w:rsidR="00CA7D35" w:rsidRPr="00F11AEF" w:rsidRDefault="00CA7D35" w:rsidP="003458F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</w:pPr>
                  <w:r w:rsidRPr="00F11AEF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>Зал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 xml:space="preserve"> «Ладога»</w:t>
                  </w:r>
                </w:p>
                <w:p w:rsidR="00CA7D35" w:rsidRPr="00F11AEF" w:rsidRDefault="00CA7D35" w:rsidP="003458F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>(4 этаж)</w:t>
                  </w:r>
                </w:p>
                <w:p w:rsidR="00CA7D35" w:rsidRDefault="00CA7D35" w:rsidP="003458F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</w:pPr>
                </w:p>
                <w:p w:rsidR="00CA7D35" w:rsidRPr="00F11AEF" w:rsidRDefault="00CA7D35" w:rsidP="003458F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8"/>
                      <w:szCs w:val="28"/>
                      <w:lang w:val="ru-RU"/>
                    </w:rPr>
                  </w:pPr>
                  <w:r w:rsidRPr="00F11AEF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 xml:space="preserve"> (вход через 7 подъезд)</w:t>
                  </w:r>
                </w:p>
              </w:txbxContent>
            </v:textbox>
            <o:callout v:ext="edit" minusx="t"/>
          </v:shape>
        </w:pict>
      </w: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02150A">
      <w:pPr>
        <w:pStyle w:val="a3"/>
        <w:rPr>
          <w:sz w:val="20"/>
        </w:rPr>
      </w:pPr>
    </w:p>
    <w:p w:rsidR="0002150A" w:rsidRDefault="00EA3933">
      <w:pPr>
        <w:pStyle w:val="a3"/>
        <w:spacing w:before="14"/>
        <w:rPr>
          <w:sz w:val="23"/>
        </w:rPr>
      </w:pPr>
      <w:r w:rsidRPr="00EA3933">
        <w:rPr>
          <w:noProof/>
          <w:lang w:val="ru-RU" w:eastAsia="ru-RU"/>
        </w:rPr>
        <w:pict>
          <v:shape id="_x0000_s1066" type="#_x0000_t32" style="position:absolute;margin-left:264pt;margin-top:36.75pt;width:163.5pt;height:51.5pt;flip:y;z-index:487612416" o:connectortype="straight" strokecolor="#7030a0" strokeweight="3pt">
            <v:stroke endarrow="block"/>
            <v:shadow type="perspective" color="#3f3151 [1607]" opacity=".5" offset="1pt" offset2="-1pt"/>
          </v:shape>
        </w:pict>
      </w:r>
      <w:r w:rsidR="00DF6730"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5219985</wp:posOffset>
            </wp:positionH>
            <wp:positionV relativeFrom="paragraph">
              <wp:posOffset>258168</wp:posOffset>
            </wp:positionV>
            <wp:extent cx="601225" cy="109537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2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50A" w:rsidSect="0002150A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2150A"/>
    <w:rsid w:val="000001BF"/>
    <w:rsid w:val="0002150A"/>
    <w:rsid w:val="00071273"/>
    <w:rsid w:val="0022526C"/>
    <w:rsid w:val="00281904"/>
    <w:rsid w:val="002B22E8"/>
    <w:rsid w:val="002F7E02"/>
    <w:rsid w:val="0030173D"/>
    <w:rsid w:val="003458FC"/>
    <w:rsid w:val="00356FB8"/>
    <w:rsid w:val="003734B2"/>
    <w:rsid w:val="00485C7A"/>
    <w:rsid w:val="00491E8D"/>
    <w:rsid w:val="0055128B"/>
    <w:rsid w:val="005534EE"/>
    <w:rsid w:val="00636872"/>
    <w:rsid w:val="00643A07"/>
    <w:rsid w:val="00646F50"/>
    <w:rsid w:val="00647813"/>
    <w:rsid w:val="006B5650"/>
    <w:rsid w:val="00787C31"/>
    <w:rsid w:val="007D32E0"/>
    <w:rsid w:val="00872BE5"/>
    <w:rsid w:val="008B1DE0"/>
    <w:rsid w:val="008F1116"/>
    <w:rsid w:val="009433F4"/>
    <w:rsid w:val="0097660C"/>
    <w:rsid w:val="00A46EE9"/>
    <w:rsid w:val="00B25B0F"/>
    <w:rsid w:val="00B43AF4"/>
    <w:rsid w:val="00BB78F4"/>
    <w:rsid w:val="00C22031"/>
    <w:rsid w:val="00CA7D35"/>
    <w:rsid w:val="00CB0D5B"/>
    <w:rsid w:val="00D10DBB"/>
    <w:rsid w:val="00DA58BF"/>
    <w:rsid w:val="00DF6730"/>
    <w:rsid w:val="00E11E1F"/>
    <w:rsid w:val="00E51A4E"/>
    <w:rsid w:val="00E67607"/>
    <w:rsid w:val="00EA3933"/>
    <w:rsid w:val="00EB6251"/>
    <w:rsid w:val="00ED5C14"/>
    <w:rsid w:val="00F11AEF"/>
    <w:rsid w:val="00F816E6"/>
    <w:rsid w:val="00FB4260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strokecolor="#7030a0"/>
    </o:shapedefaults>
    <o:shapelayout v:ext="edit">
      <o:idmap v:ext="edit" data="1"/>
      <o:rules v:ext="edit">
        <o:r id="V:Rule8" type="callout" idref="#_x0000_s1051"/>
        <o:r id="V:Rule9" type="callout" idref="#_x0000_s1064"/>
        <o:r id="V:Rule12" type="callout" idref="#_x0000_s1034"/>
        <o:r id="V:Rule14" type="connector" idref="#_x0000_s1056"/>
        <o:r id="V:Rule15" type="connector" idref="#_x0000_s1066"/>
        <o:r id="V:Rule16" type="connector" idref="#_x0000_s1055"/>
        <o:r id="V:Rule17" type="connector" idref="#_x0000_s1060"/>
        <o:r id="V:Rule18" type="connector" idref="#_x0000_s1068"/>
        <o:r id="V:Rule19" type="connector" idref="#_x0000_s1039"/>
        <o:r id="V:Rule20" type="connector" idref="#_x0000_s1057"/>
        <o:r id="V:Rule21" type="connector" idref="#_x0000_s1058"/>
        <o:r id="V:Rule22" type="connector" idref="#_x0000_s1062"/>
        <o:r id="V:Rule23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50A"/>
    <w:rPr>
      <w:rFonts w:ascii="Lucida Sans Unicode" w:eastAsia="Lucida Sans Unicode" w:hAnsi="Lucida Sans Unicode" w:cs="Lucida Sans Unicod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5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150A"/>
    <w:rPr>
      <w:sz w:val="36"/>
      <w:szCs w:val="36"/>
    </w:rPr>
  </w:style>
  <w:style w:type="paragraph" w:styleId="a4">
    <w:name w:val="List Paragraph"/>
    <w:basedOn w:val="a"/>
    <w:uiPriority w:val="1"/>
    <w:qFormat/>
    <w:rsid w:val="0002150A"/>
  </w:style>
  <w:style w:type="paragraph" w:customStyle="1" w:styleId="TableParagraph">
    <w:name w:val="Table Paragraph"/>
    <w:basedOn w:val="a"/>
    <w:uiPriority w:val="1"/>
    <w:qFormat/>
    <w:rsid w:val="0002150A"/>
  </w:style>
  <w:style w:type="paragraph" w:styleId="a5">
    <w:name w:val="Balloon Text"/>
    <w:basedOn w:val="a"/>
    <w:link w:val="a6"/>
    <w:uiPriority w:val="99"/>
    <w:semiHidden/>
    <w:unhideWhenUsed/>
    <w:rsid w:val="00551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28B"/>
    <w:rPr>
      <w:rFonts w:ascii="Tahoma" w:eastAsia="Lucida Sans Unicode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3CCF3-C721-4BE2-8420-DA5A8BBF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Рестораны_2этаж_схема</vt:lpstr>
    </vt:vector>
  </TitlesOfParts>
  <Company>Grizli777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Рестораны_2этаж_схема</dc:title>
  <cp:lastModifiedBy>sivirina</cp:lastModifiedBy>
  <cp:revision>28</cp:revision>
  <cp:lastPrinted>2022-09-15T13:00:00Z</cp:lastPrinted>
  <dcterms:created xsi:type="dcterms:W3CDTF">2022-09-15T09:24:00Z</dcterms:created>
  <dcterms:modified xsi:type="dcterms:W3CDTF">2022-12-19T12:49:00Z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2022-09-15T00:00:00Z</vt:filetime>
  </property>
</Properties>
</file>